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95113" w14:textId="27DB5E48" w:rsidR="00CD3306" w:rsidRDefault="00CD3306" w:rsidP="00F4008D">
      <w:pPr>
        <w:tabs>
          <w:tab w:val="left" w:pos="720"/>
          <w:tab w:val="center" w:pos="4819"/>
          <w:tab w:val="right" w:pos="9638"/>
        </w:tabs>
        <w:spacing w:after="0"/>
        <w:ind w:left="6237" w:right="-5"/>
        <w:jc w:val="left"/>
        <w:rPr>
          <w:rFonts w:ascii="Times New Roman" w:hAnsi="Times New Roman" w:cs="Times New Roman"/>
          <w:b/>
          <w:bCs/>
          <w:sz w:val="24"/>
          <w:szCs w:val="24"/>
          <w:lang w:val="lt-LT" w:eastAsia="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p w14:paraId="68EAEEEA" w14:textId="54337FD3" w:rsidR="00CE69CC" w:rsidRDefault="00CD3306" w:rsidP="00F4008D">
      <w:pPr>
        <w:tabs>
          <w:tab w:val="left" w:pos="720"/>
          <w:tab w:val="center" w:pos="4819"/>
          <w:tab w:val="right" w:pos="9638"/>
        </w:tabs>
        <w:spacing w:after="0"/>
        <w:ind w:left="426" w:right="-5"/>
        <w:jc w:val="left"/>
        <w:rPr>
          <w:rFonts w:ascii="Times New Roman" w:hAnsi="Times New Roman" w:cs="Times New Roman"/>
          <w:b/>
          <w:bCs/>
          <w:sz w:val="24"/>
          <w:szCs w:val="24"/>
          <w:lang w:val="lt-LT" w:eastAsia="lt-LT"/>
        </w:rPr>
      </w:pPr>
      <w:r>
        <w:rPr>
          <w:noProof/>
          <w:lang w:val="lt-LT" w:eastAsia="lt-LT"/>
        </w:rPr>
        <w:drawing>
          <wp:inline distT="0" distB="0" distL="0" distR="0" wp14:anchorId="6EA178B5" wp14:editId="43A0BD20">
            <wp:extent cx="2997896" cy="733273"/>
            <wp:effectExtent l="0" t="0" r="0" b="0"/>
            <wp:docPr id="853695152" name="Paveikslas1" descr="Paveikslėlis, kuriame yra Šriftas, ekrano kopija, tekstas, Elektrinė mėlyna spalv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695152" name="Paveikslas1" descr="Paveikslėlis, kuriame yra Šriftas, ekrano kopija, tekstas, Elektrinė mėlyna spalva  Automatiškai sugeneruotas aprašymas"/>
                    <pic:cNvPicPr>
                      <a:picLocks noChangeAspect="1" noChangeArrowheads="1"/>
                    </pic:cNvPicPr>
                  </pic:nvPicPr>
                  <pic:blipFill>
                    <a:blip r:embed="rId12"/>
                    <a:stretch>
                      <a:fillRect/>
                    </a:stretch>
                  </pic:blipFill>
                  <pic:spPr bwMode="auto">
                    <a:xfrm>
                      <a:off x="0" y="0"/>
                      <a:ext cx="3012648" cy="736881"/>
                    </a:xfrm>
                    <a:prstGeom prst="rect">
                      <a:avLst/>
                    </a:prstGeom>
                  </pic:spPr>
                </pic:pic>
              </a:graphicData>
            </a:graphic>
          </wp:inline>
        </w:drawing>
      </w:r>
      <w:r w:rsidR="00CE43C5">
        <w:rPr>
          <w:rFonts w:ascii="Times New Roman" w:hAnsi="Times New Roman" w:cs="Times New Roman"/>
          <w:b/>
          <w:bCs/>
          <w:sz w:val="24"/>
          <w:szCs w:val="24"/>
          <w:lang w:val="lt-LT" w:eastAsia="lt-LT"/>
        </w:rPr>
        <w:t xml:space="preserve">           </w:t>
      </w:r>
      <w:r>
        <w:rPr>
          <w:noProof/>
          <w:lang w:val="lt-LT" w:eastAsia="lt-LT"/>
        </w:rPr>
        <w:drawing>
          <wp:inline distT="0" distB="0" distL="0" distR="0" wp14:anchorId="56BB9618" wp14:editId="757A0BC1">
            <wp:extent cx="2023745" cy="797560"/>
            <wp:effectExtent l="0" t="0" r="0" b="0"/>
            <wp:docPr id="673631299" name="Paveikslas2" descr="Paveikslėlis, kuriame yra tekstas, Šriftas, logotipas, Grafik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631299" name="Paveikslas2" descr="Paveikslėlis, kuriame yra tekstas, Šriftas, logotipas, Grafika  Automatiškai sugeneruotas aprašymas"/>
                    <pic:cNvPicPr>
                      <a:picLocks noChangeAspect="1" noChangeArrowheads="1"/>
                    </pic:cNvPicPr>
                  </pic:nvPicPr>
                  <pic:blipFill>
                    <a:blip r:embed="rId13"/>
                    <a:stretch>
                      <a:fillRect/>
                    </a:stretch>
                  </pic:blipFill>
                  <pic:spPr bwMode="auto">
                    <a:xfrm>
                      <a:off x="0" y="0"/>
                      <a:ext cx="2023745" cy="797560"/>
                    </a:xfrm>
                    <a:prstGeom prst="rect">
                      <a:avLst/>
                    </a:prstGeom>
                  </pic:spPr>
                </pic:pic>
              </a:graphicData>
            </a:graphic>
          </wp:inline>
        </w:drawing>
      </w:r>
    </w:p>
    <w:p w14:paraId="79FD1CF6" w14:textId="77777777" w:rsidR="00CD3306" w:rsidRDefault="00CD3306" w:rsidP="00F4008D">
      <w:pPr>
        <w:tabs>
          <w:tab w:val="left" w:pos="720"/>
          <w:tab w:val="center" w:pos="4819"/>
          <w:tab w:val="right" w:pos="9638"/>
        </w:tabs>
        <w:spacing w:after="0"/>
        <w:ind w:left="426" w:right="-5"/>
        <w:jc w:val="left"/>
        <w:rPr>
          <w:rFonts w:ascii="Times New Roman" w:hAnsi="Times New Roman" w:cs="Times New Roman"/>
          <w:b/>
          <w:bCs/>
          <w:sz w:val="24"/>
          <w:szCs w:val="24"/>
          <w:lang w:val="lt-LT" w:eastAsia="lt-LT"/>
        </w:rPr>
      </w:pPr>
    </w:p>
    <w:p w14:paraId="7DE94613" w14:textId="77777777" w:rsidR="00CE69CC" w:rsidRDefault="00CE69CC" w:rsidP="00F4008D">
      <w:pPr>
        <w:tabs>
          <w:tab w:val="left" w:pos="720"/>
          <w:tab w:val="center" w:pos="4819"/>
          <w:tab w:val="right" w:pos="9638"/>
        </w:tabs>
        <w:ind w:right="-5"/>
        <w:jc w:val="center"/>
        <w:rPr>
          <w:rFonts w:ascii="Times New Roman" w:hAnsi="Times New Roman" w:cs="Times New Roman"/>
          <w:b/>
          <w:bCs/>
          <w:sz w:val="24"/>
          <w:szCs w:val="24"/>
          <w:lang w:val="lt-LT" w:eastAsia="lt-LT"/>
        </w:rPr>
      </w:pPr>
    </w:p>
    <w:p w14:paraId="01672FBF" w14:textId="17DC6A5E" w:rsidR="00C47BB8" w:rsidRPr="00A403A8" w:rsidRDefault="00CE43C5" w:rsidP="00F4008D">
      <w:pPr>
        <w:tabs>
          <w:tab w:val="left" w:pos="720"/>
          <w:tab w:val="center" w:pos="4819"/>
          <w:tab w:val="right" w:pos="9638"/>
        </w:tabs>
        <w:ind w:right="-5"/>
        <w:jc w:val="center"/>
        <w:rPr>
          <w:rFonts w:ascii="Times New Roman" w:hAnsi="Times New Roman" w:cs="Times New Roman"/>
          <w:b/>
          <w:bCs/>
          <w:sz w:val="24"/>
          <w:szCs w:val="24"/>
          <w:lang w:val="lt-LT" w:eastAsia="lt-LT"/>
        </w:rPr>
      </w:pPr>
      <w:r>
        <w:rPr>
          <w:rFonts w:ascii="Times New Roman" w:hAnsi="Times New Roman" w:cs="Times New Roman"/>
          <w:b/>
          <w:bCs/>
          <w:sz w:val="24"/>
          <w:szCs w:val="24"/>
          <w:lang w:val="lt-LT" w:eastAsia="lt-LT"/>
        </w:rPr>
        <w:t xml:space="preserve"> </w:t>
      </w:r>
      <w:r w:rsidR="00C47BB8" w:rsidRPr="00A403A8">
        <w:rPr>
          <w:rFonts w:ascii="Times New Roman" w:hAnsi="Times New Roman" w:cs="Times New Roman"/>
          <w:b/>
          <w:bCs/>
          <w:sz w:val="24"/>
          <w:szCs w:val="24"/>
          <w:lang w:val="lt-LT" w:eastAsia="lt-LT"/>
        </w:rPr>
        <w:t>TECHNINĖ SPECIFIKACIJA</w:t>
      </w:r>
    </w:p>
    <w:p w14:paraId="2334726E" w14:textId="77777777" w:rsidR="00494BA6" w:rsidRPr="008D2EE8" w:rsidRDefault="00472507" w:rsidP="00F4008D">
      <w:pPr>
        <w:tabs>
          <w:tab w:val="left" w:pos="720"/>
          <w:tab w:val="center" w:pos="4819"/>
          <w:tab w:val="right" w:pos="9638"/>
        </w:tabs>
        <w:ind w:right="-5"/>
        <w:jc w:val="center"/>
        <w:rPr>
          <w:rFonts w:ascii="Times New Roman" w:hAnsi="Times New Roman" w:cs="Times New Roman"/>
          <w:b/>
          <w:bCs/>
          <w:sz w:val="24"/>
          <w:szCs w:val="24"/>
          <w:lang w:val="lt-LT" w:eastAsia="lt-LT"/>
        </w:rPr>
      </w:pPr>
      <w:r w:rsidRPr="008D2EE8">
        <w:rPr>
          <w:rFonts w:ascii="Times New Roman" w:hAnsi="Times New Roman" w:cs="Times New Roman"/>
          <w:bCs/>
          <w:sz w:val="24"/>
          <w:szCs w:val="24"/>
          <w:lang w:val="lt-LT"/>
        </w:rPr>
        <w:t xml:space="preserve">   </w:t>
      </w:r>
    </w:p>
    <w:p w14:paraId="2E16B17D" w14:textId="77777777" w:rsidR="00494BA6" w:rsidRPr="008D2EE8" w:rsidRDefault="00494BA6">
      <w:pPr>
        <w:pStyle w:val="Sraopastraipa"/>
        <w:numPr>
          <w:ilvl w:val="0"/>
          <w:numId w:val="12"/>
        </w:numPr>
        <w:spacing w:before="120" w:after="120" w:line="240" w:lineRule="auto"/>
        <w:jc w:val="center"/>
        <w:rPr>
          <w:rFonts w:ascii="Times New Roman" w:hAnsi="Times New Roman" w:cs="Times New Roman"/>
          <w:b/>
          <w:sz w:val="24"/>
          <w:szCs w:val="24"/>
          <w:lang w:val="lt-LT"/>
        </w:rPr>
      </w:pPr>
      <w:r w:rsidRPr="008D2EE8">
        <w:rPr>
          <w:rFonts w:ascii="Times New Roman" w:hAnsi="Times New Roman" w:cs="Times New Roman"/>
          <w:b/>
          <w:sz w:val="24"/>
          <w:szCs w:val="24"/>
          <w:lang w:val="lt-LT"/>
        </w:rPr>
        <w:t>PIRKIMO OBJEKTAS</w:t>
      </w:r>
    </w:p>
    <w:p w14:paraId="71F49A7C" w14:textId="5D9627F6" w:rsidR="00B07492" w:rsidRPr="008D2EE8" w:rsidRDefault="00B07492" w:rsidP="00B07492">
      <w:pPr>
        <w:widowControl w:val="0"/>
        <w:tabs>
          <w:tab w:val="left" w:pos="1134"/>
        </w:tabs>
        <w:autoSpaceDE w:val="0"/>
        <w:autoSpaceDN w:val="0"/>
        <w:adjustRightInd w:val="0"/>
        <w:spacing w:after="0" w:line="240" w:lineRule="auto"/>
        <w:rPr>
          <w:rFonts w:ascii="Times New Roman" w:hAnsi="Times New Roman" w:cs="Times New Roman"/>
          <w:sz w:val="24"/>
          <w:szCs w:val="24"/>
          <w:lang w:val="lt-LT"/>
        </w:rPr>
      </w:pPr>
      <w:r w:rsidRPr="008D2EE8">
        <w:rPr>
          <w:rFonts w:ascii="Times New Roman" w:eastAsia="Calibri" w:hAnsi="Times New Roman" w:cs="Times New Roman"/>
          <w:sz w:val="24"/>
          <w:szCs w:val="24"/>
          <w:lang w:val="lt-LT"/>
        </w:rPr>
        <w:t xml:space="preserve">             1.1.</w:t>
      </w:r>
      <w:r w:rsidR="008F2004" w:rsidRPr="008D2EE8">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 xml:space="preserve">Informatikos ir ryšių departamentas prie Lietuvos Respublikos vidaus reikalų ministerijos (Šventaragio g. 2, LT-01510 Vilnius, įmonės kodas 188774822) (toliau – </w:t>
      </w:r>
      <w:r w:rsidRPr="008D2EE8">
        <w:rPr>
          <w:rFonts w:ascii="Times New Roman" w:hAnsi="Times New Roman" w:cs="Times New Roman"/>
          <w:sz w:val="24"/>
          <w:szCs w:val="24"/>
          <w:lang w:val="lt-LT"/>
        </w:rPr>
        <w:t>Informatikos ir ryšių departamentas, Perkančioji organizacija</w:t>
      </w:r>
      <w:r w:rsidRPr="008D2EE8">
        <w:rPr>
          <w:rFonts w:ascii="Times New Roman" w:eastAsia="Calibri" w:hAnsi="Times New Roman" w:cs="Times New Roman"/>
          <w:sz w:val="24"/>
          <w:szCs w:val="24"/>
          <w:lang w:val="lt-LT"/>
        </w:rPr>
        <w:t xml:space="preserve">) numato įsigyti </w:t>
      </w:r>
      <w:r w:rsidRPr="008D2EE8">
        <w:rPr>
          <w:rFonts w:ascii="Times New Roman" w:hAnsi="Times New Roman" w:cs="Times New Roman"/>
          <w:sz w:val="24"/>
          <w:szCs w:val="24"/>
          <w:lang w:val="lt-LT"/>
        </w:rPr>
        <w:t>projekto „Vienas langelis prievolėms valstybei sumokėti“ Nr. 04-012-P-0001</w:t>
      </w:r>
      <w:r w:rsidRPr="008D2EE8" w:rsidDel="00840606">
        <w:rPr>
          <w:rFonts w:ascii="Times New Roman" w:hAnsi="Times New Roman" w:cs="Times New Roman"/>
          <w:sz w:val="24"/>
          <w:szCs w:val="24"/>
          <w:lang w:val="lt-LT"/>
        </w:rPr>
        <w:t xml:space="preserve"> </w:t>
      </w:r>
      <w:r w:rsidRPr="008D2EE8">
        <w:rPr>
          <w:rFonts w:ascii="Times New Roman" w:hAnsi="Times New Roman" w:cs="Times New Roman"/>
          <w:sz w:val="24"/>
          <w:szCs w:val="24"/>
          <w:lang w:val="lt-LT"/>
        </w:rPr>
        <w:t xml:space="preserve">(toliau – Projektas), </w:t>
      </w:r>
      <w:r w:rsidRPr="008D2EE8">
        <w:rPr>
          <w:rFonts w:ascii="Times New Roman" w:hAnsi="Times New Roman" w:cs="Times New Roman"/>
          <w:iCs/>
          <w:sz w:val="24"/>
          <w:szCs w:val="24"/>
          <w:lang w:val="lt-LT"/>
        </w:rPr>
        <w:t>kuriame</w:t>
      </w:r>
      <w:r w:rsidRPr="008D2EE8">
        <w:rPr>
          <w:rFonts w:ascii="Times New Roman" w:hAnsi="Times New Roman" w:cs="Times New Roman"/>
          <w:sz w:val="24"/>
          <w:szCs w:val="24"/>
          <w:lang w:val="lt-LT"/>
        </w:rPr>
        <w:t xml:space="preserve"> IRD dalyvauja partnerio teisėmis pagal 2023 m. vasario 14 d. jungtinės veiklos sutartį Nr. 15R-69, sudarytą su pagrindiniu Projekto vykdytoju – Valstybine mokesčių inspekcija prie Lietuvos Respublikos finansų ministerijos (toliau </w:t>
      </w:r>
      <w:r w:rsidR="00F25F93">
        <w:rPr>
          <w:rFonts w:ascii="Times New Roman" w:hAnsi="Times New Roman" w:cs="Times New Roman"/>
          <w:sz w:val="24"/>
          <w:szCs w:val="24"/>
          <w:lang w:val="lt-LT"/>
        </w:rPr>
        <w:t xml:space="preserve">– </w:t>
      </w:r>
      <w:r w:rsidRPr="008D2EE8">
        <w:rPr>
          <w:rFonts w:ascii="Times New Roman" w:hAnsi="Times New Roman" w:cs="Times New Roman"/>
          <w:sz w:val="24"/>
          <w:szCs w:val="24"/>
          <w:lang w:val="lt-LT"/>
        </w:rPr>
        <w:t>VMI)</w:t>
      </w:r>
      <w:r w:rsidRPr="008D2EE8">
        <w:rPr>
          <w:rFonts w:ascii="Times New Roman" w:eastAsia="Calibri" w:hAnsi="Times New Roman" w:cs="Times New Roman"/>
          <w:bCs/>
          <w:sz w:val="24"/>
          <w:szCs w:val="24"/>
          <w:lang w:val="lt-LT"/>
        </w:rPr>
        <w:t xml:space="preserve"> techninės priežiūros paslaugas.</w:t>
      </w:r>
    </w:p>
    <w:p w14:paraId="750172DC" w14:textId="6A53A89A" w:rsidR="008D2EE8" w:rsidRPr="008D2EE8" w:rsidRDefault="008F2004" w:rsidP="008D2EE8">
      <w:pPr>
        <w:widowControl w:val="0"/>
        <w:tabs>
          <w:tab w:val="left" w:pos="1134"/>
        </w:tabs>
        <w:autoSpaceDE w:val="0"/>
        <w:autoSpaceDN w:val="0"/>
        <w:adjustRightInd w:val="0"/>
        <w:spacing w:after="0" w:line="240" w:lineRule="auto"/>
        <w:rPr>
          <w:rFonts w:ascii="Times New Roman" w:hAnsi="Times New Roman" w:cs="Times New Roman"/>
          <w:sz w:val="24"/>
          <w:szCs w:val="24"/>
          <w:lang w:val="lt-LT"/>
        </w:rPr>
      </w:pPr>
      <w:r w:rsidRPr="008D2EE8">
        <w:rPr>
          <w:rFonts w:ascii="Times New Roman" w:hAnsi="Times New Roman" w:cs="Times New Roman"/>
          <w:sz w:val="24"/>
          <w:szCs w:val="24"/>
          <w:lang w:val="lt-LT"/>
        </w:rPr>
        <w:t xml:space="preserve">          </w:t>
      </w:r>
      <w:r w:rsidR="00225AC4">
        <w:rPr>
          <w:rFonts w:ascii="Times New Roman" w:hAnsi="Times New Roman" w:cs="Times New Roman"/>
          <w:sz w:val="24"/>
          <w:szCs w:val="24"/>
          <w:lang w:val="lt-LT"/>
        </w:rPr>
        <w:t xml:space="preserve"> </w:t>
      </w:r>
      <w:r w:rsidRPr="008D2EE8">
        <w:rPr>
          <w:rFonts w:ascii="Times New Roman" w:hAnsi="Times New Roman" w:cs="Times New Roman"/>
          <w:sz w:val="24"/>
          <w:szCs w:val="24"/>
          <w:lang w:val="lt-LT"/>
        </w:rPr>
        <w:t xml:space="preserve">  1.2.</w:t>
      </w:r>
      <w:r w:rsidR="008D2EE8" w:rsidRPr="008D2EE8">
        <w:rPr>
          <w:rFonts w:ascii="Times New Roman" w:hAnsi="Times New Roman" w:cs="Times New Roman"/>
          <w:sz w:val="24"/>
          <w:szCs w:val="24"/>
          <w:lang w:val="lt-LT"/>
        </w:rPr>
        <w:t xml:space="preserve"> Projektas finansuojamas Ekonomikos gaivinimo ir atsparumo didinimo priemonės ir Lietuvos Respublikos valstybės biudžeto lėšomis ir įgyvendinamo pagal Tvarių viešųjų finansų plėtros programos pažangos priemonę Nr. 04-001-08-05-02 „Didinti (gerinti) mokestinių prievolių vykdymą“.</w:t>
      </w:r>
    </w:p>
    <w:p w14:paraId="7889B887" w14:textId="6A2817C5" w:rsidR="00494BA6" w:rsidRPr="008D2EE8" w:rsidRDefault="008D2EE8" w:rsidP="008D2EE8">
      <w:pPr>
        <w:widowControl w:val="0"/>
        <w:tabs>
          <w:tab w:val="left" w:pos="1134"/>
        </w:tabs>
        <w:autoSpaceDE w:val="0"/>
        <w:autoSpaceDN w:val="0"/>
        <w:adjustRightInd w:val="0"/>
        <w:spacing w:after="0" w:line="240" w:lineRule="auto"/>
        <w:rPr>
          <w:rFonts w:ascii="Times New Roman" w:eastAsia="Calibri" w:hAnsi="Times New Roman" w:cs="Times New Roman"/>
          <w:sz w:val="24"/>
          <w:szCs w:val="24"/>
          <w:lang w:val="lt-LT"/>
        </w:rPr>
      </w:pPr>
      <w:r w:rsidRPr="008D2EE8">
        <w:rPr>
          <w:rFonts w:ascii="Times New Roman" w:hAnsi="Times New Roman" w:cs="Times New Roman"/>
          <w:sz w:val="24"/>
          <w:szCs w:val="24"/>
          <w:lang w:val="lt-LT"/>
        </w:rPr>
        <w:t xml:space="preserve">             1.3. </w:t>
      </w:r>
      <w:r w:rsidR="00494BA6" w:rsidRPr="008D2EE8">
        <w:rPr>
          <w:rFonts w:ascii="Times New Roman" w:eastAsia="Calibri" w:hAnsi="Times New Roman" w:cs="Times New Roman"/>
          <w:sz w:val="24"/>
          <w:szCs w:val="24"/>
          <w:lang w:val="lt-LT"/>
        </w:rPr>
        <w:t xml:space="preserve">Pirkimo objektas – </w:t>
      </w:r>
      <w:r w:rsidR="00F25F93" w:rsidRPr="008D2EE8">
        <w:rPr>
          <w:rFonts w:ascii="Times New Roman" w:hAnsi="Times New Roman" w:cs="Times New Roman"/>
          <w:sz w:val="24"/>
          <w:szCs w:val="24"/>
          <w:lang w:val="lt-LT"/>
        </w:rPr>
        <w:t>Informatikos ir ryšių departament</w:t>
      </w:r>
      <w:r w:rsidR="00F25F93">
        <w:rPr>
          <w:rFonts w:ascii="Times New Roman" w:hAnsi="Times New Roman" w:cs="Times New Roman"/>
          <w:sz w:val="24"/>
          <w:szCs w:val="24"/>
          <w:lang w:val="lt-LT"/>
        </w:rPr>
        <w:t xml:space="preserve">o vykdomų </w:t>
      </w:r>
      <w:r w:rsidR="00494BA6" w:rsidRPr="008D2EE8">
        <w:rPr>
          <w:rFonts w:ascii="Times New Roman" w:eastAsia="Calibri" w:hAnsi="Times New Roman" w:cs="Times New Roman"/>
          <w:sz w:val="24"/>
          <w:szCs w:val="24"/>
          <w:lang w:val="lt-LT"/>
        </w:rPr>
        <w:t xml:space="preserve">Projekto </w:t>
      </w:r>
      <w:r w:rsidR="00EA0FBA">
        <w:rPr>
          <w:rFonts w:ascii="Times New Roman" w:eastAsia="Calibri" w:hAnsi="Times New Roman" w:cs="Times New Roman"/>
          <w:sz w:val="24"/>
          <w:szCs w:val="24"/>
          <w:lang w:val="lt-LT"/>
        </w:rPr>
        <w:t xml:space="preserve">(toliau – IRD Projektas) </w:t>
      </w:r>
      <w:r w:rsidR="00F25F93">
        <w:rPr>
          <w:rFonts w:ascii="Times New Roman" w:eastAsia="Calibri" w:hAnsi="Times New Roman" w:cs="Times New Roman"/>
          <w:sz w:val="24"/>
          <w:szCs w:val="24"/>
          <w:lang w:val="lt-LT"/>
        </w:rPr>
        <w:t xml:space="preserve">veiklų </w:t>
      </w:r>
      <w:r w:rsidR="00494BA6" w:rsidRPr="008D2EE8">
        <w:rPr>
          <w:rFonts w:ascii="Times New Roman" w:eastAsia="Calibri" w:hAnsi="Times New Roman" w:cs="Times New Roman"/>
          <w:sz w:val="24"/>
          <w:szCs w:val="24"/>
          <w:lang w:val="lt-LT"/>
        </w:rPr>
        <w:t>techninės priežiūros paslaugos (toliau – Paslaugos, Techninė priežiūra)</w:t>
      </w:r>
      <w:r w:rsidRPr="008D2EE8">
        <w:rPr>
          <w:rFonts w:ascii="Times New Roman" w:eastAsia="Calibri" w:hAnsi="Times New Roman" w:cs="Times New Roman"/>
          <w:sz w:val="24"/>
          <w:szCs w:val="24"/>
          <w:lang w:val="lt-LT"/>
        </w:rPr>
        <w:t>, kurias sudaro:</w:t>
      </w:r>
    </w:p>
    <w:p w14:paraId="36678226" w14:textId="4694406D" w:rsidR="008D2EE8" w:rsidRPr="008D2EE8" w:rsidRDefault="008D2EE8" w:rsidP="00225AC4">
      <w:pPr>
        <w:tabs>
          <w:tab w:val="left" w:pos="1134"/>
        </w:tabs>
        <w:spacing w:after="0"/>
        <w:rPr>
          <w:rFonts w:ascii="Times New Roman" w:eastAsia="Calibri" w:hAnsi="Times New Roman" w:cs="Times New Roman"/>
          <w:sz w:val="24"/>
          <w:szCs w:val="24"/>
          <w:lang w:val="lt-LT"/>
        </w:rPr>
      </w:pPr>
      <w:r w:rsidRPr="008D2EE8">
        <w:rPr>
          <w:rFonts w:ascii="Times New Roman" w:eastAsia="Calibri" w:hAnsi="Times New Roman" w:cs="Times New Roman"/>
          <w:sz w:val="24"/>
          <w:szCs w:val="24"/>
          <w:lang w:val="lt-LT"/>
        </w:rPr>
        <w:t xml:space="preserve">           </w:t>
      </w:r>
      <w:r w:rsidR="00225AC4">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1.</w:t>
      </w:r>
      <w:r w:rsidR="00225AC4">
        <w:rPr>
          <w:rFonts w:ascii="Times New Roman" w:eastAsia="Calibri" w:hAnsi="Times New Roman" w:cs="Times New Roman"/>
          <w:sz w:val="24"/>
          <w:szCs w:val="24"/>
          <w:lang w:val="lt-LT"/>
        </w:rPr>
        <w:t>3</w:t>
      </w:r>
      <w:r w:rsidRPr="008D2EE8">
        <w:rPr>
          <w:rFonts w:ascii="Times New Roman" w:eastAsia="Calibri" w:hAnsi="Times New Roman" w:cs="Times New Roman"/>
          <w:sz w:val="24"/>
          <w:szCs w:val="24"/>
          <w:lang w:val="lt-LT"/>
        </w:rPr>
        <w:t>.1. Administracinių nusižengimų registro</w:t>
      </w:r>
      <w:r w:rsidR="009712A4" w:rsidRPr="009712A4">
        <w:rPr>
          <w:rFonts w:ascii="Times New Roman" w:eastAsia="Calibri" w:hAnsi="Times New Roman" w:cs="Times New Roman"/>
          <w:sz w:val="24"/>
          <w:szCs w:val="24"/>
        </w:rPr>
        <w:t xml:space="preserve"> </w:t>
      </w:r>
      <w:r w:rsidR="009712A4" w:rsidRPr="009712A4">
        <w:rPr>
          <w:rFonts w:ascii="Times New Roman" w:eastAsia="Calibri" w:hAnsi="Times New Roman" w:cs="Times New Roman"/>
          <w:sz w:val="24"/>
          <w:szCs w:val="24"/>
          <w:lang w:val="lt-LT"/>
        </w:rPr>
        <w:t>informacinės sistemos</w:t>
      </w:r>
      <w:r w:rsidRPr="008D2EE8">
        <w:rPr>
          <w:rFonts w:ascii="Times New Roman" w:eastAsia="Calibri" w:hAnsi="Times New Roman" w:cs="Times New Roman"/>
          <w:sz w:val="24"/>
          <w:szCs w:val="24"/>
          <w:lang w:val="lt-LT"/>
        </w:rPr>
        <w:t xml:space="preserve"> programinės įrangos  ir integracijos su Mokesčių apskaitos informacine sistema </w:t>
      </w:r>
      <w:r w:rsidR="00F25F93" w:rsidRPr="008D2EE8">
        <w:rPr>
          <w:rFonts w:ascii="Times New Roman" w:eastAsia="Calibri" w:hAnsi="Times New Roman" w:cs="Times New Roman"/>
          <w:sz w:val="24"/>
          <w:szCs w:val="24"/>
          <w:lang w:val="lt-LT"/>
        </w:rPr>
        <w:t xml:space="preserve">(toliau – </w:t>
      </w:r>
      <w:r w:rsidR="00F25F93">
        <w:rPr>
          <w:rFonts w:ascii="Times New Roman" w:eastAsia="Calibri" w:hAnsi="Times New Roman" w:cs="Times New Roman"/>
          <w:sz w:val="24"/>
          <w:szCs w:val="24"/>
          <w:lang w:val="lt-LT"/>
        </w:rPr>
        <w:t xml:space="preserve"> ANRIS p</w:t>
      </w:r>
      <w:r w:rsidR="00F25F93" w:rsidRPr="008D2EE8">
        <w:rPr>
          <w:rFonts w:ascii="Times New Roman" w:eastAsia="Calibri" w:hAnsi="Times New Roman" w:cs="Times New Roman"/>
          <w:sz w:val="24"/>
          <w:szCs w:val="24"/>
          <w:lang w:val="lt-LT"/>
        </w:rPr>
        <w:t>aslaugos)</w:t>
      </w:r>
      <w:r w:rsidR="00F25F93">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modernizavimo techninės priežiūros paslaugos;</w:t>
      </w:r>
    </w:p>
    <w:p w14:paraId="3BF8B469" w14:textId="23043401" w:rsidR="008D2EE8" w:rsidRPr="008D2EE8" w:rsidRDefault="008D2EE8" w:rsidP="00225AC4">
      <w:pPr>
        <w:tabs>
          <w:tab w:val="left" w:pos="1134"/>
        </w:tabs>
        <w:spacing w:after="0"/>
        <w:rPr>
          <w:rFonts w:ascii="Times New Roman" w:eastAsia="Calibri" w:hAnsi="Times New Roman" w:cs="Times New Roman"/>
          <w:sz w:val="24"/>
          <w:szCs w:val="24"/>
          <w:lang w:val="lt-LT"/>
        </w:rPr>
      </w:pPr>
      <w:r w:rsidRPr="008D2EE8">
        <w:rPr>
          <w:rFonts w:ascii="Times New Roman" w:eastAsia="Calibri" w:hAnsi="Times New Roman" w:cs="Times New Roman"/>
          <w:sz w:val="24"/>
          <w:szCs w:val="24"/>
          <w:lang w:val="lt-LT"/>
        </w:rPr>
        <w:t xml:space="preserve">           </w:t>
      </w:r>
      <w:r w:rsidR="00225AC4">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1.</w:t>
      </w:r>
      <w:r w:rsidR="00225AC4">
        <w:rPr>
          <w:rFonts w:ascii="Times New Roman" w:eastAsia="Calibri" w:hAnsi="Times New Roman" w:cs="Times New Roman"/>
          <w:sz w:val="24"/>
          <w:szCs w:val="24"/>
          <w:lang w:val="lt-LT"/>
        </w:rPr>
        <w:t>3</w:t>
      </w:r>
      <w:r w:rsidRPr="008D2EE8">
        <w:rPr>
          <w:rFonts w:ascii="Times New Roman" w:eastAsia="Calibri" w:hAnsi="Times New Roman" w:cs="Times New Roman"/>
          <w:sz w:val="24"/>
          <w:szCs w:val="24"/>
          <w:lang w:val="lt-LT"/>
        </w:rPr>
        <w:t xml:space="preserve">.2. Integruotos baudžiamojo proceso informacinės sistemos programinės įrangos  modernizavimo ir integracijos su Mokesčių apskaitos informacine sistema sukūrimo </w:t>
      </w:r>
      <w:r w:rsidR="00EA0FBA" w:rsidRPr="008D2EE8">
        <w:rPr>
          <w:rFonts w:ascii="Times New Roman" w:eastAsia="Calibri" w:hAnsi="Times New Roman" w:cs="Times New Roman"/>
          <w:sz w:val="24"/>
          <w:szCs w:val="24"/>
          <w:lang w:val="lt-LT"/>
        </w:rPr>
        <w:t>(toliau –</w:t>
      </w:r>
      <w:r w:rsidR="00EA0FBA">
        <w:rPr>
          <w:rFonts w:ascii="Times New Roman" w:eastAsia="Calibri" w:hAnsi="Times New Roman" w:cs="Times New Roman"/>
          <w:sz w:val="24"/>
          <w:szCs w:val="24"/>
          <w:lang w:val="lt-LT"/>
        </w:rPr>
        <w:t xml:space="preserve"> IBPS</w:t>
      </w:r>
      <w:r w:rsidR="00EA0FBA" w:rsidRPr="008D2EE8">
        <w:rPr>
          <w:rFonts w:ascii="Times New Roman" w:eastAsia="Calibri" w:hAnsi="Times New Roman" w:cs="Times New Roman"/>
          <w:sz w:val="24"/>
          <w:szCs w:val="24"/>
          <w:lang w:val="lt-LT"/>
        </w:rPr>
        <w:t xml:space="preserve"> </w:t>
      </w:r>
      <w:r w:rsidR="00EA0FBA">
        <w:rPr>
          <w:rFonts w:ascii="Times New Roman" w:eastAsia="Calibri" w:hAnsi="Times New Roman" w:cs="Times New Roman"/>
          <w:sz w:val="24"/>
          <w:szCs w:val="24"/>
          <w:lang w:val="lt-LT"/>
        </w:rPr>
        <w:t>p</w:t>
      </w:r>
      <w:r w:rsidR="00EA0FBA" w:rsidRPr="008D2EE8">
        <w:rPr>
          <w:rFonts w:ascii="Times New Roman" w:eastAsia="Calibri" w:hAnsi="Times New Roman" w:cs="Times New Roman"/>
          <w:sz w:val="24"/>
          <w:szCs w:val="24"/>
          <w:lang w:val="lt-LT"/>
        </w:rPr>
        <w:t>aslaugos)</w:t>
      </w:r>
      <w:r w:rsidR="00EA0FBA">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techninės priežiūros</w:t>
      </w:r>
      <w:r w:rsidRPr="008D2EE8" w:rsidDel="00B60559">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paslaugos;</w:t>
      </w:r>
    </w:p>
    <w:p w14:paraId="4F2DFA5C" w14:textId="2BAA06B5" w:rsidR="008D2EE8" w:rsidRPr="008D2EE8" w:rsidRDefault="008D2EE8" w:rsidP="00225AC4">
      <w:pPr>
        <w:tabs>
          <w:tab w:val="left" w:pos="1134"/>
        </w:tabs>
        <w:spacing w:after="0"/>
        <w:rPr>
          <w:rFonts w:ascii="Times New Roman" w:eastAsia="Calibri" w:hAnsi="Times New Roman" w:cs="Times New Roman"/>
          <w:sz w:val="24"/>
          <w:szCs w:val="24"/>
          <w:lang w:val="lt-LT"/>
        </w:rPr>
      </w:pPr>
      <w:r w:rsidRPr="008D2EE8">
        <w:rPr>
          <w:rFonts w:ascii="Times New Roman" w:eastAsia="Calibri" w:hAnsi="Times New Roman" w:cs="Times New Roman"/>
          <w:sz w:val="24"/>
          <w:szCs w:val="24"/>
          <w:lang w:val="lt-LT"/>
        </w:rPr>
        <w:t xml:space="preserve">          </w:t>
      </w:r>
      <w:r w:rsidR="00225AC4">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 xml:space="preserve"> 1.</w:t>
      </w:r>
      <w:r w:rsidR="00225AC4">
        <w:rPr>
          <w:rFonts w:ascii="Times New Roman" w:eastAsia="Calibri" w:hAnsi="Times New Roman" w:cs="Times New Roman"/>
          <w:sz w:val="24"/>
          <w:szCs w:val="24"/>
          <w:lang w:val="lt-LT"/>
        </w:rPr>
        <w:t>3</w:t>
      </w:r>
      <w:r w:rsidRPr="008D2EE8">
        <w:rPr>
          <w:rFonts w:ascii="Times New Roman" w:eastAsia="Calibri" w:hAnsi="Times New Roman" w:cs="Times New Roman"/>
          <w:sz w:val="24"/>
          <w:szCs w:val="24"/>
          <w:lang w:val="lt-LT"/>
        </w:rPr>
        <w:t xml:space="preserve">.3. Įtariamųjų, kaltinamųjų ir nuteistųjų registro programinės įrangos  ir integracijos su Mokesčių apskaitos informacine sistema modernizavimo </w:t>
      </w:r>
      <w:r w:rsidR="00EA0FBA" w:rsidRPr="008D2EE8">
        <w:rPr>
          <w:rFonts w:ascii="Times New Roman" w:eastAsia="Calibri" w:hAnsi="Times New Roman" w:cs="Times New Roman"/>
          <w:sz w:val="24"/>
          <w:szCs w:val="24"/>
          <w:lang w:val="lt-LT"/>
        </w:rPr>
        <w:t xml:space="preserve">(toliau – </w:t>
      </w:r>
      <w:r w:rsidR="00EA0FBA">
        <w:rPr>
          <w:rFonts w:ascii="Times New Roman" w:eastAsia="Calibri" w:hAnsi="Times New Roman" w:cs="Times New Roman"/>
          <w:sz w:val="24"/>
          <w:szCs w:val="24"/>
          <w:lang w:val="lt-LT"/>
        </w:rPr>
        <w:t>ĮKNR p</w:t>
      </w:r>
      <w:r w:rsidR="00EA0FBA" w:rsidRPr="008D2EE8">
        <w:rPr>
          <w:rFonts w:ascii="Times New Roman" w:eastAsia="Calibri" w:hAnsi="Times New Roman" w:cs="Times New Roman"/>
          <w:sz w:val="24"/>
          <w:szCs w:val="24"/>
          <w:lang w:val="lt-LT"/>
        </w:rPr>
        <w:t>aslaugos)</w:t>
      </w:r>
      <w:r w:rsidR="00EA0FBA">
        <w:rPr>
          <w:rFonts w:ascii="Times New Roman" w:eastAsia="Calibri" w:hAnsi="Times New Roman" w:cs="Times New Roman"/>
          <w:sz w:val="24"/>
          <w:szCs w:val="24"/>
          <w:lang w:val="lt-LT"/>
        </w:rPr>
        <w:t xml:space="preserve"> </w:t>
      </w:r>
      <w:r w:rsidRPr="008D2EE8">
        <w:rPr>
          <w:rFonts w:ascii="Times New Roman" w:eastAsia="Calibri" w:hAnsi="Times New Roman" w:cs="Times New Roman"/>
          <w:sz w:val="24"/>
          <w:szCs w:val="24"/>
          <w:lang w:val="lt-LT"/>
        </w:rPr>
        <w:t xml:space="preserve">techninės priežiūros paslaugos. </w:t>
      </w:r>
    </w:p>
    <w:p w14:paraId="11AADFFE" w14:textId="41351FF9" w:rsidR="00494BA6" w:rsidRPr="008D2EE8" w:rsidRDefault="008D2EE8" w:rsidP="008D2EE8">
      <w:pPr>
        <w:widowControl w:val="0"/>
        <w:tabs>
          <w:tab w:val="left" w:pos="1680"/>
        </w:tabs>
        <w:autoSpaceDE w:val="0"/>
        <w:autoSpaceDN w:val="0"/>
        <w:adjustRightInd w:val="0"/>
        <w:spacing w:after="0" w:line="240" w:lineRule="auto"/>
        <w:rPr>
          <w:rFonts w:ascii="Times New Roman" w:hAnsi="Times New Roman" w:cs="Times New Roman"/>
          <w:sz w:val="24"/>
          <w:szCs w:val="24"/>
          <w:lang w:val="lt-LT"/>
        </w:rPr>
      </w:pPr>
      <w:r w:rsidRPr="008D2EE8">
        <w:rPr>
          <w:rFonts w:ascii="Times New Roman" w:eastAsia="Calibri" w:hAnsi="Times New Roman" w:cs="Times New Roman"/>
          <w:sz w:val="24"/>
          <w:szCs w:val="24"/>
          <w:lang w:val="lt-LT"/>
        </w:rPr>
        <w:t xml:space="preserve">           </w:t>
      </w:r>
      <w:r w:rsidR="00494BA6" w:rsidRPr="008D2EE8">
        <w:rPr>
          <w:rFonts w:ascii="Times New Roman" w:hAnsi="Times New Roman" w:cs="Times New Roman"/>
          <w:sz w:val="24"/>
          <w:szCs w:val="24"/>
          <w:lang w:val="lt-LT"/>
        </w:rPr>
        <w:t>Paslaugos turi būti suteiktos Informatikos ir ryšių departamente, adresu Šventaragio g. 2, Vilnius, Lietuva.</w:t>
      </w:r>
    </w:p>
    <w:p w14:paraId="10CD27FB" w14:textId="311E99C2" w:rsidR="00620D54" w:rsidRPr="008D2EE8" w:rsidRDefault="00472507" w:rsidP="00620D54">
      <w:pPr>
        <w:spacing w:before="60" w:after="60" w:line="240" w:lineRule="auto"/>
        <w:ind w:left="-709"/>
        <w:rPr>
          <w:rFonts w:ascii="Times New Roman" w:hAnsi="Times New Roman" w:cs="Times New Roman"/>
          <w:bCs/>
          <w:sz w:val="24"/>
          <w:szCs w:val="24"/>
          <w:lang w:val="lt-LT"/>
        </w:rPr>
      </w:pPr>
      <w:r w:rsidRPr="008D2EE8">
        <w:rPr>
          <w:rFonts w:ascii="Times New Roman" w:hAnsi="Times New Roman" w:cs="Times New Roman"/>
          <w:bCs/>
          <w:sz w:val="24"/>
          <w:szCs w:val="24"/>
          <w:lang w:val="lt-LT"/>
        </w:rPr>
        <w:t xml:space="preserve">                 </w:t>
      </w:r>
      <w:r w:rsidR="00CE69CC" w:rsidRPr="008D2EE8">
        <w:rPr>
          <w:rFonts w:ascii="Times New Roman" w:hAnsi="Times New Roman" w:cs="Times New Roman"/>
          <w:bCs/>
          <w:sz w:val="24"/>
          <w:szCs w:val="24"/>
          <w:lang w:val="lt-LT"/>
        </w:rPr>
        <w:t xml:space="preserve"> </w:t>
      </w:r>
      <w:r w:rsidR="00EA689B" w:rsidRPr="008D2EE8">
        <w:rPr>
          <w:rFonts w:ascii="Times New Roman" w:hAnsi="Times New Roman" w:cs="Times New Roman"/>
          <w:bCs/>
          <w:sz w:val="24"/>
          <w:szCs w:val="24"/>
          <w:lang w:val="lt-LT"/>
        </w:rPr>
        <w:t xml:space="preserve">      </w:t>
      </w:r>
      <w:r w:rsidR="00CE69CC" w:rsidRPr="008D2EE8">
        <w:rPr>
          <w:rFonts w:ascii="Times New Roman" w:hAnsi="Times New Roman" w:cs="Times New Roman"/>
          <w:bCs/>
          <w:sz w:val="24"/>
          <w:szCs w:val="24"/>
          <w:lang w:val="lt-LT"/>
        </w:rPr>
        <w:t xml:space="preserve"> 1.</w:t>
      </w:r>
      <w:r w:rsidR="00225AC4">
        <w:rPr>
          <w:rFonts w:ascii="Times New Roman" w:hAnsi="Times New Roman" w:cs="Times New Roman"/>
          <w:bCs/>
          <w:sz w:val="24"/>
          <w:szCs w:val="24"/>
          <w:lang w:val="lt-LT"/>
        </w:rPr>
        <w:t>4</w:t>
      </w:r>
      <w:r w:rsidR="00CE69CC" w:rsidRPr="008D2EE8">
        <w:rPr>
          <w:rFonts w:ascii="Times New Roman" w:hAnsi="Times New Roman" w:cs="Times New Roman"/>
          <w:bCs/>
          <w:sz w:val="24"/>
          <w:szCs w:val="24"/>
          <w:lang w:val="lt-LT"/>
        </w:rPr>
        <w:t>.</w:t>
      </w:r>
      <w:r w:rsidRPr="008D2EE8">
        <w:rPr>
          <w:rFonts w:ascii="Times New Roman" w:hAnsi="Times New Roman" w:cs="Times New Roman"/>
          <w:bCs/>
          <w:sz w:val="24"/>
          <w:szCs w:val="24"/>
          <w:lang w:val="lt-LT"/>
        </w:rPr>
        <w:t xml:space="preserve">          </w:t>
      </w:r>
    </w:p>
    <w:tbl>
      <w:tblPr>
        <w:tblStyle w:val="Lentelstinklelis"/>
        <w:tblW w:w="0" w:type="auto"/>
        <w:tblLook w:val="04A0" w:firstRow="1" w:lastRow="0" w:firstColumn="1" w:lastColumn="0" w:noHBand="0" w:noVBand="1"/>
      </w:tblPr>
      <w:tblGrid>
        <w:gridCol w:w="10339"/>
      </w:tblGrid>
      <w:tr w:rsidR="00C424DA" w:rsidRPr="0037388B" w14:paraId="395DED46" w14:textId="77777777" w:rsidTr="00D6528D">
        <w:tc>
          <w:tcPr>
            <w:tcW w:w="10339" w:type="dxa"/>
          </w:tcPr>
          <w:p w14:paraId="53D54FA9" w14:textId="77777777" w:rsidR="00C424DA" w:rsidRPr="0037388B" w:rsidRDefault="00C424DA" w:rsidP="00D6528D">
            <w:pPr>
              <w:contextualSpacing/>
              <w:jc w:val="center"/>
              <w:rPr>
                <w:rFonts w:ascii="Times New Roman" w:eastAsia="Calibri" w:hAnsi="Times New Roman" w:cs="Times New Roman"/>
                <w:b/>
                <w:bCs/>
                <w:caps/>
                <w:sz w:val="24"/>
                <w:szCs w:val="24"/>
                <w:lang w:val="lt-LT"/>
              </w:rPr>
            </w:pPr>
            <w:r w:rsidRPr="0037388B">
              <w:rPr>
                <w:rFonts w:ascii="Times New Roman" w:eastAsia="Calibri" w:hAnsi="Times New Roman" w:cs="Times New Roman"/>
                <w:b/>
                <w:bCs/>
                <w:caps/>
                <w:sz w:val="24"/>
                <w:szCs w:val="24"/>
                <w:lang w:val="lt-LT"/>
              </w:rPr>
              <w:t>Reikalavimai susiję su nacionaliniu saugumu</w:t>
            </w:r>
          </w:p>
        </w:tc>
      </w:tr>
      <w:tr w:rsidR="00C424DA" w:rsidRPr="0037388B" w14:paraId="33322B1C" w14:textId="77777777" w:rsidTr="00D6528D">
        <w:tc>
          <w:tcPr>
            <w:tcW w:w="10339" w:type="dxa"/>
          </w:tcPr>
          <w:p w14:paraId="7E4FF3B1" w14:textId="77777777" w:rsidR="00C424DA" w:rsidRPr="0037388B" w:rsidRDefault="00C424DA" w:rsidP="00D6528D">
            <w:pPr>
              <w:spacing w:before="60" w:after="60"/>
              <w:rPr>
                <w:rFonts w:ascii="Times New Roman" w:hAnsi="Times New Roman" w:cs="Times New Roman"/>
                <w:b/>
                <w:bCs/>
                <w:sz w:val="24"/>
                <w:szCs w:val="24"/>
                <w:lang w:val="lt-LT"/>
              </w:rPr>
            </w:pPr>
            <w:r w:rsidRPr="0037388B">
              <w:rPr>
                <w:rFonts w:ascii="Times New Roman" w:hAnsi="Times New Roman" w:cs="Times New Roman"/>
                <w:b/>
                <w:bCs/>
                <w:sz w:val="24"/>
                <w:szCs w:val="24"/>
                <w:u w:val="single"/>
                <w:lang w:val="lt-LT"/>
              </w:rPr>
              <w:t>Pirkimo objektui taikomi Lietuvos Respublikos viešųjų pirkimų įstatymo 37 str. 8 dalies ir 9 dalies reikalavimai susiję su nacionaliniu saugumu:</w:t>
            </w:r>
          </w:p>
          <w:p w14:paraId="5C44C795" w14:textId="72F93640" w:rsidR="00C424DA" w:rsidRPr="009B30B1" w:rsidRDefault="00C424DA" w:rsidP="00D6528D">
            <w:pPr>
              <w:spacing w:before="60" w:after="60"/>
              <w:rPr>
                <w:rFonts w:ascii="Times New Roman" w:hAnsi="Times New Roman" w:cs="Times New Roman"/>
                <w:sz w:val="24"/>
                <w:szCs w:val="24"/>
                <w:lang w:val="lt-LT"/>
              </w:rPr>
            </w:pPr>
            <w:r w:rsidRPr="0037388B">
              <w:rPr>
                <w:rFonts w:ascii="Times New Roman" w:hAnsi="Times New Roman" w:cs="Times New Roman"/>
                <w:b/>
                <w:sz w:val="24"/>
                <w:szCs w:val="24"/>
                <w:lang w:val="lt-LT"/>
              </w:rPr>
              <w:t xml:space="preserve">1. </w:t>
            </w:r>
            <w:r w:rsidRPr="0037388B">
              <w:rPr>
                <w:rFonts w:ascii="Times New Roman" w:hAnsi="Times New Roman" w:cs="Times New Roman"/>
                <w:b/>
                <w:sz w:val="24"/>
                <w:szCs w:val="24"/>
                <w:u w:val="single"/>
                <w:lang w:val="lt-LT"/>
              </w:rPr>
              <w:t>Pirkimo objektui taikomi Lietuvos Respublikos viešųjų pirkimų įstatymo 37 str. 8 dalies reikalavimai susiję su nacionaliniu saugumu.</w:t>
            </w:r>
            <w:r w:rsidRPr="0037388B">
              <w:rPr>
                <w:rFonts w:ascii="Times New Roman" w:hAnsi="Times New Roman" w:cs="Times New Roman"/>
                <w:b/>
                <w:sz w:val="24"/>
                <w:szCs w:val="24"/>
                <w:lang w:val="lt-LT"/>
              </w:rPr>
              <w:t xml:space="preserve"> </w:t>
            </w:r>
            <w:r w:rsidRPr="0037388B">
              <w:rPr>
                <w:rFonts w:ascii="Times New Roman" w:hAnsi="Times New Roman" w:cs="Times New Roman"/>
                <w:bCs/>
                <w:sz w:val="24"/>
                <w:szCs w:val="24"/>
                <w:lang w:val="lt-LT"/>
              </w:rPr>
              <w:t xml:space="preserve">Tiekėjo </w:t>
            </w:r>
            <w:r w:rsidRPr="00AB26D4">
              <w:rPr>
                <w:rFonts w:ascii="Times New Roman" w:hAnsi="Times New Roman" w:cs="Times New Roman"/>
                <w:bCs/>
                <w:sz w:val="24"/>
                <w:szCs w:val="24"/>
                <w:lang w:val="lt-LT"/>
              </w:rPr>
              <w:t>siūlomos paslaugos turi</w:t>
            </w:r>
            <w:r w:rsidRPr="0037388B">
              <w:rPr>
                <w:rFonts w:ascii="Times New Roman" w:hAnsi="Times New Roman" w:cs="Times New Roman"/>
                <w:bCs/>
                <w:sz w:val="24"/>
                <w:szCs w:val="24"/>
                <w:lang w:val="lt-LT"/>
              </w:rPr>
              <w:t xml:space="preserve"> nekelti grėsmės nacionaliniam saugumui, kaip nurodyta VPĮ 37 straipsnio 8 dalyje.</w:t>
            </w:r>
            <w:r w:rsidRPr="0037388B">
              <w:rPr>
                <w:rFonts w:ascii="Times New Roman" w:hAnsi="Times New Roman" w:cs="Times New Roman"/>
                <w:b/>
                <w:sz w:val="24"/>
                <w:szCs w:val="24"/>
                <w:lang w:val="lt-LT"/>
              </w:rPr>
              <w:t xml:space="preserve"> </w:t>
            </w:r>
            <w:r w:rsidRPr="0037388B">
              <w:rPr>
                <w:rFonts w:ascii="Times New Roman" w:hAnsi="Times New Roman" w:cs="Times New Roman"/>
                <w:sz w:val="24"/>
                <w:szCs w:val="24"/>
                <w:lang w:val="lt-LT"/>
              </w:rPr>
              <w:t xml:space="preserve">Perkančioji organizacija reikalauja, kad tiekėjo </w:t>
            </w:r>
            <w:r w:rsidRPr="00AB26D4">
              <w:rPr>
                <w:rFonts w:ascii="Times New Roman" w:hAnsi="Times New Roman" w:cs="Times New Roman"/>
                <w:sz w:val="24"/>
                <w:szCs w:val="24"/>
                <w:lang w:val="lt-LT"/>
              </w:rPr>
              <w:t xml:space="preserve">siūlomos paslaugos </w:t>
            </w:r>
            <w:r w:rsidRPr="0037388B">
              <w:rPr>
                <w:rFonts w:ascii="Times New Roman" w:hAnsi="Times New Roman" w:cs="Times New Roman"/>
                <w:sz w:val="24"/>
                <w:szCs w:val="24"/>
                <w:lang w:val="lt-LT"/>
              </w:rPr>
              <w:t>nekeltų grėsmės nacionaliniam saugumui, kai sandorio pagrindu susidarytų aplinkybės, nurodytos Nacionaliniam saugumui užtikrinti svarbių objektų apsaugos įstatymo 13 straipsnio 4 dalies 1 punkte.</w:t>
            </w:r>
            <w:r w:rsidRPr="0037388B" w:rsidDel="00A660A0">
              <w:rPr>
                <w:rFonts w:ascii="Times New Roman" w:hAnsi="Times New Roman" w:cs="Times New Roman"/>
                <w:sz w:val="24"/>
                <w:szCs w:val="24"/>
                <w:lang w:val="lt-LT"/>
              </w:rPr>
              <w:t xml:space="preserve"> </w:t>
            </w:r>
            <w:r w:rsidRPr="0037388B">
              <w:rPr>
                <w:rFonts w:ascii="Times New Roman" w:hAnsi="Times New Roman" w:cs="Times New Roman"/>
                <w:sz w:val="24"/>
                <w:szCs w:val="24"/>
                <w:lang w:val="lt-LT"/>
              </w:rPr>
              <w:t xml:space="preserve">Laikoma, kad tiekėjo siūlomos </w:t>
            </w:r>
            <w:r w:rsidRPr="00737D03">
              <w:rPr>
                <w:rFonts w:ascii="Times New Roman" w:hAnsi="Times New Roman" w:cs="Times New Roman"/>
                <w:sz w:val="24"/>
                <w:szCs w:val="24"/>
                <w:lang w:val="lt-LT"/>
              </w:rPr>
              <w:t>paslaugos</w:t>
            </w:r>
            <w:r w:rsidRPr="0037388B">
              <w:rPr>
                <w:rFonts w:ascii="Times New Roman" w:hAnsi="Times New Roman" w:cs="Times New Roman"/>
                <w:sz w:val="24"/>
                <w:szCs w:val="24"/>
                <w:lang w:val="lt-LT"/>
              </w:rPr>
              <w:t xml:space="preserve">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w:t>
            </w:r>
            <w:r w:rsidRPr="009B30B1">
              <w:rPr>
                <w:rFonts w:ascii="Times New Roman" w:hAnsi="Times New Roman" w:cs="Times New Roman"/>
                <w:sz w:val="24"/>
                <w:szCs w:val="24"/>
                <w:lang w:val="lt-LT"/>
              </w:rPr>
              <w:t>pašalinimo pagrindų nebuvimą, atitikimą SS nustatytiems kvalifikacijos reikalavimams</w:t>
            </w:r>
            <w:r w:rsidR="0037388B" w:rsidRPr="009B30B1">
              <w:rPr>
                <w:rFonts w:ascii="Times New Roman" w:hAnsi="Times New Roman" w:cs="Times New Roman"/>
                <w:sz w:val="24"/>
                <w:szCs w:val="24"/>
                <w:lang w:val="lt-LT"/>
              </w:rPr>
              <w:t xml:space="preserve"> </w:t>
            </w:r>
            <w:r w:rsidRPr="009B30B1">
              <w:rPr>
                <w:rFonts w:ascii="Times New Roman" w:hAnsi="Times New Roman" w:cs="Times New Roman"/>
                <w:sz w:val="24"/>
                <w:szCs w:val="24"/>
                <w:lang w:val="lt-LT"/>
              </w:rPr>
              <w:t xml:space="preserve">bei </w:t>
            </w:r>
            <w:r w:rsidRPr="009B30B1">
              <w:rPr>
                <w:rFonts w:ascii="Times New Roman" w:hAnsi="Times New Roman" w:cs="Times New Roman"/>
                <w:bCs/>
                <w:sz w:val="24"/>
                <w:szCs w:val="24"/>
                <w:lang w:val="lt-LT"/>
              </w:rPr>
              <w:t>Lietuvos Respublikos viešųjų pirkimų įstatymo</w:t>
            </w:r>
            <w:r w:rsidRPr="009B30B1">
              <w:rPr>
                <w:rFonts w:ascii="Times New Roman" w:hAnsi="Times New Roman" w:cs="Times New Roman"/>
                <w:sz w:val="24"/>
                <w:szCs w:val="24"/>
                <w:lang w:val="lt-LT"/>
              </w:rPr>
              <w:t xml:space="preserve"> 37 straipsnio 9 dalies reikalavimams, susijusiems su nacionaliniu saugumu.</w:t>
            </w:r>
          </w:p>
          <w:p w14:paraId="4CD8471A" w14:textId="42ECA5D9" w:rsidR="00C424DA" w:rsidRPr="0037388B" w:rsidRDefault="00C424DA" w:rsidP="00D6528D">
            <w:pPr>
              <w:spacing w:before="60" w:after="60"/>
              <w:rPr>
                <w:rFonts w:ascii="Times New Roman" w:hAnsi="Times New Roman" w:cs="Times New Roman"/>
                <w:sz w:val="24"/>
                <w:szCs w:val="24"/>
                <w:lang w:val="lt-LT"/>
              </w:rPr>
            </w:pPr>
            <w:r w:rsidRPr="0037388B">
              <w:rPr>
                <w:rFonts w:ascii="Times New Roman" w:hAnsi="Times New Roman" w:cs="Times New Roman"/>
                <w:b/>
                <w:sz w:val="24"/>
                <w:szCs w:val="24"/>
                <w:lang w:val="lt-LT"/>
              </w:rPr>
              <w:lastRenderedPageBreak/>
              <w:t xml:space="preserve">2. </w:t>
            </w:r>
            <w:r w:rsidRPr="0037388B">
              <w:rPr>
                <w:rFonts w:ascii="Times New Roman" w:hAnsi="Times New Roman" w:cs="Times New Roman"/>
                <w:b/>
                <w:sz w:val="24"/>
                <w:szCs w:val="24"/>
                <w:u w:val="single"/>
                <w:lang w:val="lt-LT"/>
              </w:rPr>
              <w:t>Pirkimo objektui taikomi Lietuvos Respublikos viešųjų pirkimų įstatymo 37 str. 9 dalies reikalavimai susiję su nacionaliniu saugumu*.</w:t>
            </w:r>
            <w:r w:rsidRPr="0037388B">
              <w:rPr>
                <w:rFonts w:ascii="Times New Roman" w:hAnsi="Times New Roman" w:cs="Times New Roman"/>
                <w:b/>
                <w:sz w:val="24"/>
                <w:szCs w:val="24"/>
                <w:lang w:val="lt-LT"/>
              </w:rPr>
              <w:t xml:space="preserve"> </w:t>
            </w:r>
            <w:r w:rsidRPr="0037388B">
              <w:rPr>
                <w:rFonts w:ascii="Times New Roman" w:hAnsi="Times New Roman" w:cs="Times New Roman"/>
                <w:sz w:val="24"/>
                <w:szCs w:val="24"/>
                <w:lang w:val="lt-LT"/>
              </w:rPr>
              <w:t xml:space="preserve">Tiekėjas privalo įrodyti, kad siūlomos </w:t>
            </w:r>
            <w:r w:rsidRPr="009B30B1">
              <w:rPr>
                <w:rFonts w:ascii="Times New Roman" w:hAnsi="Times New Roman" w:cs="Times New Roman"/>
                <w:sz w:val="24"/>
                <w:szCs w:val="24"/>
                <w:lang w:val="lt-LT"/>
              </w:rPr>
              <w:t xml:space="preserve">paslaugos </w:t>
            </w:r>
            <w:r w:rsidRPr="0037388B">
              <w:rPr>
                <w:rFonts w:ascii="Times New Roman" w:hAnsi="Times New Roman" w:cs="Times New Roman"/>
                <w:sz w:val="24"/>
                <w:szCs w:val="24"/>
                <w:lang w:val="lt-LT"/>
              </w:rPr>
              <w:t xml:space="preserve">nekelia grėsmės nacionaliniam saugumui, nėra toliau nurodytų aplinkybių: </w:t>
            </w:r>
            <w:r w:rsidRPr="009B30B1">
              <w:rPr>
                <w:rFonts w:ascii="Times New Roman" w:hAnsi="Times New Roman" w:cs="Times New Roman"/>
                <w:sz w:val="24"/>
                <w:szCs w:val="24"/>
                <w:lang w:val="lt-LT"/>
              </w:rPr>
              <w:t>paslaugų t</w:t>
            </w:r>
            <w:r w:rsidRPr="0037388B">
              <w:rPr>
                <w:rFonts w:ascii="Times New Roman" w:hAnsi="Times New Roman" w:cs="Times New Roman"/>
                <w:sz w:val="24"/>
                <w:szCs w:val="24"/>
                <w:lang w:val="lt-LT"/>
              </w:rPr>
              <w:t>eikimas būtų vykdomas iš VPĮ 92 straipsnio 14 dalyje numatytame sąraše nurodytų valstybių ar teritorijų.</w:t>
            </w:r>
          </w:p>
          <w:p w14:paraId="202C85DE" w14:textId="77777777" w:rsidR="00C424DA" w:rsidRPr="0037388B" w:rsidRDefault="00C424DA" w:rsidP="00D6528D">
            <w:pPr>
              <w:spacing w:before="60" w:after="60"/>
              <w:rPr>
                <w:rFonts w:ascii="Times New Roman" w:hAnsi="Times New Roman" w:cs="Times New Roman"/>
                <w:b/>
                <w:sz w:val="24"/>
                <w:szCs w:val="24"/>
                <w:lang w:val="lt-LT"/>
              </w:rPr>
            </w:pPr>
            <w:r w:rsidRPr="0037388B">
              <w:rPr>
                <w:rFonts w:ascii="Times New Roman" w:hAnsi="Times New Roman" w:cs="Times New Roman"/>
                <w:b/>
                <w:sz w:val="24"/>
                <w:szCs w:val="24"/>
                <w:lang w:val="lt-LT"/>
              </w:rPr>
              <w:t xml:space="preserve">Perkančioji organizacija pasiūlymo atitikčiai LR viešųjų pirkimų įstatymo 37 straipsnio 9 dalies reikalavimams patvirtinti iš tiekėjo reikalauja  </w:t>
            </w:r>
            <w:r w:rsidRPr="0037388B">
              <w:rPr>
                <w:rFonts w:ascii="Times New Roman" w:hAnsi="Times New Roman" w:cs="Times New Roman"/>
                <w:b/>
                <w:bCs/>
                <w:sz w:val="24"/>
                <w:szCs w:val="24"/>
                <w:lang w:val="lt-LT"/>
              </w:rPr>
              <w:t>KARTU SU PASIŪLYMU</w:t>
            </w:r>
            <w:r w:rsidRPr="0037388B">
              <w:rPr>
                <w:rFonts w:ascii="Times New Roman" w:hAnsi="Times New Roman" w:cs="Times New Roman"/>
                <w:sz w:val="24"/>
                <w:szCs w:val="24"/>
                <w:lang w:val="lt-LT"/>
              </w:rPr>
              <w:t xml:space="preserve"> </w:t>
            </w:r>
            <w:r w:rsidRPr="0037388B">
              <w:rPr>
                <w:rFonts w:ascii="Times New Roman" w:hAnsi="Times New Roman" w:cs="Times New Roman"/>
                <w:b/>
                <w:bCs/>
                <w:sz w:val="24"/>
                <w:szCs w:val="24"/>
                <w:lang w:val="lt-LT"/>
              </w:rPr>
              <w:t>PATEIKTI užpildytą pirkimo dokumentą „Nacionalinio saugumo reikalavimų atitikties deklaracija“ (8 IA PD ATITIKTIES DEKLARACIJA), o iš ekonomiškai naudingiausią pasiūlymą pateikusio tiekėjo reikalaus pateikti (</w:t>
            </w:r>
            <w:r w:rsidRPr="0037388B">
              <w:rPr>
                <w:rFonts w:ascii="Times New Roman" w:hAnsi="Times New Roman" w:cs="Times New Roman"/>
                <w:b/>
                <w:bCs/>
                <w:sz w:val="24"/>
                <w:szCs w:val="24"/>
                <w:u w:val="single"/>
                <w:lang w:val="lt-LT"/>
              </w:rPr>
              <w:t>kartu su pasiūlymu šių dokumentų tiekėjas pateikti neturi</w:t>
            </w:r>
            <w:r w:rsidRPr="0037388B">
              <w:rPr>
                <w:rFonts w:ascii="Times New Roman" w:hAnsi="Times New Roman" w:cs="Times New Roman"/>
                <w:b/>
                <w:bCs/>
                <w:sz w:val="24"/>
                <w:szCs w:val="24"/>
                <w:lang w:val="lt-LT"/>
              </w:rPr>
              <w:t xml:space="preserve">) – vieną ar kelis šiuos dokumentus**: </w:t>
            </w:r>
            <w:r w:rsidRPr="0037388B">
              <w:rPr>
                <w:rFonts w:ascii="Times New Roman" w:hAnsi="Times New Roman" w:cs="Times New Roman"/>
                <w:b/>
                <w:sz w:val="24"/>
                <w:szCs w:val="24"/>
                <w:lang w:val="lt-LT"/>
              </w:rPr>
              <w:t xml:space="preserve">juridinio asmens vadovo </w:t>
            </w:r>
            <w:r w:rsidRPr="0037388B">
              <w:rPr>
                <w:rFonts w:ascii="Times New Roman" w:hAnsi="Times New Roman" w:cs="Times New Roman"/>
                <w:b/>
                <w:bCs/>
                <w:sz w:val="24"/>
                <w:szCs w:val="24"/>
                <w:lang w:val="lt-LT"/>
              </w:rPr>
              <w:t>patvirtintą</w:t>
            </w:r>
            <w:r w:rsidRPr="0037388B">
              <w:rPr>
                <w:rFonts w:ascii="Times New Roman" w:hAnsi="Times New Roman" w:cs="Times New Roman"/>
                <w:b/>
                <w:sz w:val="24"/>
                <w:szCs w:val="24"/>
                <w:lang w:val="lt-LT"/>
              </w:rPr>
              <w:t xml:space="preserve"> juridinio asmens steigimo dokumentų </w:t>
            </w:r>
            <w:r w:rsidRPr="0037388B">
              <w:rPr>
                <w:rFonts w:ascii="Times New Roman" w:hAnsi="Times New Roman" w:cs="Times New Roman"/>
                <w:b/>
                <w:bCs/>
                <w:sz w:val="24"/>
                <w:szCs w:val="24"/>
                <w:lang w:val="lt-LT"/>
              </w:rPr>
              <w:t>kopiją</w:t>
            </w:r>
            <w:r w:rsidRPr="0037388B">
              <w:rPr>
                <w:rFonts w:ascii="Times New Roman" w:hAnsi="Times New Roman" w:cs="Times New Roman"/>
                <w:b/>
                <w:sz w:val="24"/>
                <w:szCs w:val="24"/>
                <w:lang w:val="lt-LT"/>
              </w:rPr>
              <w:t xml:space="preserve">, Juridinių asmenų registro </w:t>
            </w:r>
            <w:r w:rsidRPr="0037388B">
              <w:rPr>
                <w:rFonts w:ascii="Times New Roman" w:hAnsi="Times New Roman" w:cs="Times New Roman"/>
                <w:b/>
                <w:bCs/>
                <w:sz w:val="24"/>
                <w:szCs w:val="24"/>
                <w:lang w:val="lt-LT"/>
              </w:rPr>
              <w:t>išplėstinį išrašą</w:t>
            </w:r>
            <w:r w:rsidRPr="0037388B">
              <w:rPr>
                <w:rFonts w:ascii="Times New Roman" w:hAnsi="Times New Roman" w:cs="Times New Roman"/>
                <w:b/>
                <w:sz w:val="24"/>
                <w:szCs w:val="24"/>
                <w:lang w:val="lt-LT"/>
              </w:rPr>
              <w:t xml:space="preserve"> su istorija, </w:t>
            </w:r>
            <w:r w:rsidRPr="0037388B">
              <w:rPr>
                <w:rFonts w:ascii="Times New Roman" w:hAnsi="Times New Roman" w:cs="Times New Roman"/>
                <w:b/>
                <w:bCs/>
                <w:sz w:val="24"/>
                <w:szCs w:val="24"/>
                <w:lang w:val="lt-LT"/>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37388B">
              <w:rPr>
                <w:rFonts w:ascii="Times New Roman" w:hAnsi="Times New Roman" w:cs="Times New Roman"/>
                <w:b/>
                <w:sz w:val="24"/>
                <w:szCs w:val="24"/>
                <w:lang w:val="lt-LT"/>
              </w:rPr>
              <w:t xml:space="preserve"> arba </w:t>
            </w:r>
            <w:r w:rsidRPr="0037388B">
              <w:rPr>
                <w:rFonts w:ascii="Times New Roman" w:hAnsi="Times New Roman" w:cs="Times New Roman"/>
                <w:b/>
                <w:bCs/>
                <w:sz w:val="24"/>
                <w:szCs w:val="24"/>
                <w:lang w:val="lt-LT"/>
              </w:rPr>
              <w:t xml:space="preserve">atitinkamus </w:t>
            </w:r>
            <w:r w:rsidRPr="0037388B">
              <w:rPr>
                <w:rFonts w:ascii="Times New Roman" w:hAnsi="Times New Roman" w:cs="Times New Roman"/>
                <w:b/>
                <w:sz w:val="24"/>
                <w:szCs w:val="24"/>
                <w:lang w:val="lt-LT"/>
              </w:rPr>
              <w:t xml:space="preserve">valstybės narės ar trečiosios šalies </w:t>
            </w:r>
            <w:r w:rsidRPr="0037388B">
              <w:rPr>
                <w:rFonts w:ascii="Times New Roman" w:hAnsi="Times New Roman" w:cs="Times New Roman"/>
                <w:b/>
                <w:bCs/>
                <w:sz w:val="24"/>
                <w:szCs w:val="24"/>
                <w:lang w:val="lt-LT"/>
              </w:rPr>
              <w:t>dokumentus, ar kitus perkančiajai organizacijai priimtinus dokumentus</w:t>
            </w:r>
            <w:r w:rsidRPr="0037388B">
              <w:rPr>
                <w:rFonts w:ascii="Times New Roman" w:hAnsi="Times New Roman" w:cs="Times New Roman"/>
                <w:b/>
                <w:sz w:val="24"/>
                <w:szCs w:val="24"/>
                <w:lang w:val="lt-LT"/>
              </w:rPr>
              <w:t>.</w:t>
            </w:r>
          </w:p>
          <w:p w14:paraId="67184BD2" w14:textId="77777777" w:rsidR="00C424DA" w:rsidRPr="0037388B" w:rsidRDefault="00C424DA" w:rsidP="00D6528D">
            <w:pPr>
              <w:spacing w:before="60" w:after="60"/>
              <w:rPr>
                <w:rFonts w:ascii="Times New Roman" w:hAnsi="Times New Roman" w:cs="Times New Roman"/>
                <w:b/>
                <w:sz w:val="24"/>
                <w:szCs w:val="24"/>
                <w:lang w:val="lt-LT"/>
              </w:rPr>
            </w:pPr>
            <w:r w:rsidRPr="0037388B">
              <w:rPr>
                <w:rFonts w:ascii="Times New Roman" w:hAnsi="Times New Roman" w:cs="Times New Roman"/>
                <w:b/>
                <w:sz w:val="24"/>
                <w:szCs w:val="24"/>
                <w:lang w:val="lt-LT"/>
              </w:rPr>
              <w:t>Pastabos:</w:t>
            </w:r>
          </w:p>
          <w:p w14:paraId="2A219DA5" w14:textId="77777777" w:rsidR="00C424DA" w:rsidRPr="0037388B" w:rsidRDefault="00C424DA" w:rsidP="00D6528D">
            <w:pPr>
              <w:spacing w:before="60" w:after="60"/>
              <w:rPr>
                <w:rFonts w:ascii="Times New Roman" w:hAnsi="Times New Roman" w:cs="Times New Roman"/>
                <w:bCs/>
                <w:sz w:val="24"/>
                <w:szCs w:val="24"/>
                <w:lang w:val="lt-LT"/>
              </w:rPr>
            </w:pPr>
            <w:r w:rsidRPr="0037388B">
              <w:rPr>
                <w:rFonts w:ascii="Times New Roman" w:hAnsi="Times New Roman" w:cs="Times New Roman"/>
                <w:bCs/>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EE2F087" w14:textId="7243EBED" w:rsidR="00C424DA" w:rsidRPr="0037388B" w:rsidRDefault="00C424DA" w:rsidP="00D6528D">
            <w:pPr>
              <w:spacing w:before="60" w:after="60"/>
              <w:rPr>
                <w:rFonts w:ascii="Times New Roman" w:hAnsi="Times New Roman" w:cs="Times New Roman"/>
                <w:sz w:val="24"/>
                <w:szCs w:val="24"/>
                <w:lang w:val="lt-LT"/>
              </w:rPr>
            </w:pPr>
            <w:r w:rsidRPr="0037388B">
              <w:rPr>
                <w:rFonts w:ascii="Times New Roman" w:hAnsi="Times New Roman" w:cs="Times New Roman"/>
                <w:bCs/>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37388B">
              <w:rPr>
                <w:rFonts w:ascii="Times New Roman" w:hAnsi="Times New Roman" w:cs="Times New Roman"/>
                <w:sz w:val="24"/>
                <w:szCs w:val="24"/>
                <w:lang w:val="lt-LT"/>
              </w:rPr>
              <w:t>.</w:t>
            </w:r>
          </w:p>
        </w:tc>
      </w:tr>
    </w:tbl>
    <w:p w14:paraId="69AD8591" w14:textId="77777777" w:rsidR="00A82D8C" w:rsidRPr="00A403A8" w:rsidRDefault="00A82D8C" w:rsidP="00C47BB8">
      <w:pPr>
        <w:pStyle w:val="Sraopastraipa"/>
        <w:ind w:left="420"/>
        <w:rPr>
          <w:rFonts w:ascii="Times New Roman" w:hAnsi="Times New Roman" w:cs="Times New Roman"/>
          <w:sz w:val="24"/>
          <w:szCs w:val="24"/>
          <w:lang w:val="lt-LT"/>
        </w:rPr>
      </w:pPr>
    </w:p>
    <w:p w14:paraId="6CD57FCA" w14:textId="0B97BD5F" w:rsidR="00472507" w:rsidRPr="00514FB4" w:rsidRDefault="00472507" w:rsidP="00E8126E">
      <w:pPr>
        <w:pStyle w:val="PRAGRAFAS"/>
        <w:rPr>
          <w:rFonts w:ascii="Times New Roman" w:hAnsi="Times New Roman"/>
        </w:rPr>
      </w:pPr>
      <w:r w:rsidRPr="00514FB4">
        <w:rPr>
          <w:rFonts w:ascii="Times New Roman" w:hAnsi="Times New Roman"/>
        </w:rPr>
        <w:t>VARTOJAMOS SĄVOKOS</w:t>
      </w:r>
      <w:r w:rsidR="00514FB4" w:rsidRPr="00514FB4">
        <w:rPr>
          <w:rFonts w:ascii="Times New Roman" w:hAnsi="Times New Roman"/>
        </w:rPr>
        <w:t xml:space="preserve"> ir SUTRUMPINIMAI</w:t>
      </w:r>
    </w:p>
    <w:p w14:paraId="5594527B" w14:textId="77777777" w:rsidR="00472507" w:rsidRPr="00514FB4" w:rsidRDefault="00472507" w:rsidP="00472507">
      <w:pPr>
        <w:tabs>
          <w:tab w:val="left" w:pos="1134"/>
          <w:tab w:val="left" w:pos="1276"/>
        </w:tabs>
        <w:jc w:val="center"/>
        <w:rPr>
          <w:rFonts w:ascii="Times New Roman" w:hAnsi="Times New Roman" w:cs="Times New Roman"/>
          <w:b/>
          <w:bCs/>
          <w:sz w:val="24"/>
          <w:szCs w:val="24"/>
          <w:lang w:val="lt-LT"/>
        </w:rPr>
      </w:pPr>
    </w:p>
    <w:tbl>
      <w:tblPr>
        <w:tblStyle w:val="Lentelstinklelis"/>
        <w:tblW w:w="5000" w:type="pct"/>
        <w:tblLook w:val="04A0" w:firstRow="1" w:lastRow="0" w:firstColumn="1" w:lastColumn="0" w:noHBand="0" w:noVBand="1"/>
      </w:tblPr>
      <w:tblGrid>
        <w:gridCol w:w="2397"/>
        <w:gridCol w:w="7942"/>
      </w:tblGrid>
      <w:tr w:rsidR="00225AC4" w:rsidRPr="00514FB4" w14:paraId="6B973638" w14:textId="77777777" w:rsidTr="00E17E9C">
        <w:trPr>
          <w:trHeight w:val="454"/>
          <w:tblHeader/>
        </w:trPr>
        <w:tc>
          <w:tcPr>
            <w:tcW w:w="1159" w:type="pct"/>
            <w:shd w:val="clear" w:color="auto" w:fill="F2F2F2" w:themeFill="background1" w:themeFillShade="F2"/>
          </w:tcPr>
          <w:p w14:paraId="30FF97BE" w14:textId="77777777" w:rsidR="00225AC4" w:rsidRPr="00514FB4" w:rsidRDefault="00225AC4" w:rsidP="00E17E9C">
            <w:pPr>
              <w:pStyle w:val="Lentelsvirsus"/>
              <w:rPr>
                <w:color w:val="auto"/>
                <w:sz w:val="24"/>
                <w:szCs w:val="24"/>
              </w:rPr>
            </w:pPr>
            <w:r w:rsidRPr="00514FB4">
              <w:rPr>
                <w:color w:val="auto"/>
                <w:sz w:val="24"/>
                <w:szCs w:val="24"/>
              </w:rPr>
              <w:t>Sąvoka / sutrumpinimas</w:t>
            </w:r>
          </w:p>
        </w:tc>
        <w:tc>
          <w:tcPr>
            <w:tcW w:w="3841" w:type="pct"/>
            <w:shd w:val="clear" w:color="auto" w:fill="F2F2F2" w:themeFill="background1" w:themeFillShade="F2"/>
          </w:tcPr>
          <w:p w14:paraId="586D13A3" w14:textId="77777777" w:rsidR="00225AC4" w:rsidRPr="00514FB4" w:rsidRDefault="00225AC4" w:rsidP="00E17E9C">
            <w:pPr>
              <w:pStyle w:val="Lentelsvirsus"/>
              <w:rPr>
                <w:color w:val="auto"/>
                <w:sz w:val="24"/>
                <w:szCs w:val="24"/>
              </w:rPr>
            </w:pPr>
            <w:r w:rsidRPr="00514FB4">
              <w:rPr>
                <w:color w:val="auto"/>
                <w:sz w:val="24"/>
                <w:szCs w:val="24"/>
              </w:rPr>
              <w:t>Paaiškinimas</w:t>
            </w:r>
          </w:p>
        </w:tc>
      </w:tr>
      <w:tr w:rsidR="00225AC4" w:rsidRPr="00514FB4" w14:paraId="112717D9" w14:textId="77777777" w:rsidTr="00E17E9C">
        <w:tc>
          <w:tcPr>
            <w:tcW w:w="1159" w:type="pct"/>
          </w:tcPr>
          <w:p w14:paraId="2307F2AA"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ANK</w:t>
            </w:r>
          </w:p>
        </w:tc>
        <w:tc>
          <w:tcPr>
            <w:tcW w:w="3841" w:type="pct"/>
          </w:tcPr>
          <w:p w14:paraId="02F52207"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Lietuvos Respublikos administracinių nusižengimų kodeksas</w:t>
            </w:r>
          </w:p>
        </w:tc>
      </w:tr>
      <w:tr w:rsidR="00225AC4" w:rsidRPr="00514FB4" w14:paraId="0A31081E" w14:textId="77777777" w:rsidTr="00E17E9C">
        <w:trPr>
          <w:trHeight w:val="376"/>
        </w:trPr>
        <w:tc>
          <w:tcPr>
            <w:tcW w:w="1159" w:type="pct"/>
          </w:tcPr>
          <w:p w14:paraId="23CAA73E" w14:textId="62DBBCEE"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ANR</w:t>
            </w:r>
            <w:r w:rsidR="009712A4">
              <w:rPr>
                <w:rFonts w:ascii="Times New Roman" w:hAnsi="Times New Roman" w:cs="Times New Roman"/>
                <w:sz w:val="24"/>
                <w:szCs w:val="24"/>
                <w:lang w:val="lt-LT"/>
              </w:rPr>
              <w:t>IS</w:t>
            </w:r>
          </w:p>
        </w:tc>
        <w:tc>
          <w:tcPr>
            <w:tcW w:w="3841" w:type="pct"/>
          </w:tcPr>
          <w:p w14:paraId="307EC3FA" w14:textId="36DA76C8"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Administracinių nusižengimų registr</w:t>
            </w:r>
            <w:r w:rsidR="009712A4">
              <w:rPr>
                <w:rFonts w:ascii="Times New Roman" w:hAnsi="Times New Roman" w:cs="Times New Roman"/>
                <w:sz w:val="24"/>
                <w:szCs w:val="24"/>
                <w:lang w:val="lt-LT"/>
              </w:rPr>
              <w:t>o informacinė sistema</w:t>
            </w:r>
            <w:r w:rsidR="00F25F93">
              <w:rPr>
                <w:rFonts w:ascii="Times New Roman" w:hAnsi="Times New Roman" w:cs="Times New Roman"/>
                <w:sz w:val="24"/>
                <w:szCs w:val="24"/>
                <w:lang w:val="lt-LT"/>
              </w:rPr>
              <w:t xml:space="preserve">, iki </w:t>
            </w:r>
            <w:r w:rsidR="00040695">
              <w:rPr>
                <w:rFonts w:ascii="Times New Roman" w:hAnsi="Times New Roman" w:cs="Times New Roman"/>
                <w:sz w:val="24"/>
                <w:szCs w:val="24"/>
                <w:lang w:val="lt-LT"/>
              </w:rPr>
              <w:t>2024 m. birželio 2</w:t>
            </w:r>
            <w:r w:rsidR="009833A2">
              <w:rPr>
                <w:rFonts w:ascii="Times New Roman" w:hAnsi="Times New Roman" w:cs="Times New Roman"/>
                <w:sz w:val="24"/>
                <w:szCs w:val="24"/>
                <w:lang w:val="lt-LT"/>
              </w:rPr>
              <w:t>6</w:t>
            </w:r>
            <w:r w:rsidR="00040695">
              <w:rPr>
                <w:rFonts w:ascii="Times New Roman" w:hAnsi="Times New Roman" w:cs="Times New Roman"/>
                <w:sz w:val="24"/>
                <w:szCs w:val="24"/>
                <w:lang w:val="lt-LT"/>
              </w:rPr>
              <w:t xml:space="preserve"> d. </w:t>
            </w:r>
            <w:r w:rsidR="00040695" w:rsidRPr="00514FB4">
              <w:rPr>
                <w:rFonts w:ascii="Times New Roman" w:hAnsi="Times New Roman" w:cs="Times New Roman"/>
                <w:sz w:val="24"/>
                <w:szCs w:val="24"/>
                <w:lang w:val="lt-LT"/>
              </w:rPr>
              <w:t>Administracinių nusižengimų registr</w:t>
            </w:r>
            <w:r w:rsidR="00040695">
              <w:rPr>
                <w:rFonts w:ascii="Times New Roman" w:hAnsi="Times New Roman" w:cs="Times New Roman"/>
                <w:sz w:val="24"/>
                <w:szCs w:val="24"/>
                <w:lang w:val="lt-LT"/>
              </w:rPr>
              <w:t>as</w:t>
            </w:r>
          </w:p>
        </w:tc>
      </w:tr>
      <w:tr w:rsidR="00225AC4" w:rsidRPr="00FF073D" w14:paraId="1FEA248A" w14:textId="77777777" w:rsidTr="00E17E9C">
        <w:tc>
          <w:tcPr>
            <w:tcW w:w="1159" w:type="pct"/>
          </w:tcPr>
          <w:p w14:paraId="16112684"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Baudos</w:t>
            </w:r>
          </w:p>
        </w:tc>
        <w:tc>
          <w:tcPr>
            <w:tcW w:w="3841" w:type="pct"/>
          </w:tcPr>
          <w:p w14:paraId="2AFF5199"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Ne ginčo tvarka paskirtos ekonominės sankcijos/baudos, visų instancijų teismų, teisėjų, prokurorų baudžiamojo, administracinio ir civilinio procesų nustatyta tvarka paskirtos baudos bei baudos kaip bausmės, paskirtos už Lietuvos Respublikos baudžiamajame kodekse numatytų nusikalstamų veikų padarymą bei bylinėjimosi išlaidos</w:t>
            </w:r>
          </w:p>
        </w:tc>
      </w:tr>
      <w:tr w:rsidR="00225AC4" w:rsidRPr="00FF073D" w14:paraId="15DD2C6F" w14:textId="77777777" w:rsidTr="00E17E9C">
        <w:trPr>
          <w:trHeight w:val="262"/>
        </w:trPr>
        <w:tc>
          <w:tcPr>
            <w:tcW w:w="1159" w:type="pct"/>
          </w:tcPr>
          <w:p w14:paraId="1DF97217"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Diegėjas, Paslaugų teikėjas</w:t>
            </w:r>
          </w:p>
        </w:tc>
        <w:tc>
          <w:tcPr>
            <w:tcW w:w="3841" w:type="pct"/>
          </w:tcPr>
          <w:p w14:paraId="059A91EF" w14:textId="34D026EB" w:rsidR="00225AC4" w:rsidRPr="00514FB4" w:rsidRDefault="004C392F" w:rsidP="00E17E9C">
            <w:pPr>
              <w:rPr>
                <w:rFonts w:ascii="Times New Roman" w:hAnsi="Times New Roman" w:cs="Times New Roman"/>
                <w:sz w:val="24"/>
                <w:szCs w:val="24"/>
                <w:lang w:val="lt-LT"/>
              </w:rPr>
            </w:pPr>
            <w:r>
              <w:rPr>
                <w:rFonts w:ascii="Times New Roman" w:eastAsia="Calibri" w:hAnsi="Times New Roman" w:cs="Times New Roman"/>
                <w:sz w:val="24"/>
                <w:szCs w:val="24"/>
                <w:lang w:val="lt-LT"/>
              </w:rPr>
              <w:t>ANRIS p</w:t>
            </w:r>
            <w:r w:rsidRPr="008D2EE8">
              <w:rPr>
                <w:rFonts w:ascii="Times New Roman" w:eastAsia="Calibri" w:hAnsi="Times New Roman" w:cs="Times New Roman"/>
                <w:sz w:val="24"/>
                <w:szCs w:val="24"/>
                <w:lang w:val="lt-LT"/>
              </w:rPr>
              <w:t>aslaug</w:t>
            </w:r>
            <w:r>
              <w:rPr>
                <w:rFonts w:ascii="Times New Roman" w:eastAsia="Calibri" w:hAnsi="Times New Roman" w:cs="Times New Roman"/>
                <w:sz w:val="24"/>
                <w:szCs w:val="24"/>
                <w:lang w:val="lt-LT"/>
              </w:rPr>
              <w:t xml:space="preserve">ų teikėjas, </w:t>
            </w:r>
            <w:r w:rsidR="00225AC4" w:rsidRPr="00514FB4">
              <w:rPr>
                <w:rFonts w:ascii="Times New Roman" w:hAnsi="Times New Roman" w:cs="Times New Roman"/>
                <w:sz w:val="24"/>
                <w:szCs w:val="24"/>
                <w:lang w:val="lt-LT"/>
              </w:rPr>
              <w:t>IBPS paslaugų teikėjas</w:t>
            </w:r>
            <w:r>
              <w:rPr>
                <w:rFonts w:ascii="Times New Roman" w:hAnsi="Times New Roman" w:cs="Times New Roman"/>
                <w:sz w:val="24"/>
                <w:szCs w:val="24"/>
                <w:lang w:val="lt-LT"/>
              </w:rPr>
              <w:t>, ĮKNR paslaugų teikėjas</w:t>
            </w:r>
          </w:p>
        </w:tc>
      </w:tr>
      <w:tr w:rsidR="00225AC4" w:rsidRPr="00514FB4" w14:paraId="5FE6E31C" w14:textId="77777777" w:rsidTr="00E17E9C">
        <w:tc>
          <w:tcPr>
            <w:tcW w:w="1159" w:type="pct"/>
          </w:tcPr>
          <w:p w14:paraId="305DE781" w14:textId="77777777" w:rsidR="00225AC4" w:rsidRPr="00514FB4" w:rsidDel="00BB363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IBPS</w:t>
            </w:r>
          </w:p>
        </w:tc>
        <w:tc>
          <w:tcPr>
            <w:tcW w:w="3841" w:type="pct"/>
          </w:tcPr>
          <w:p w14:paraId="1D870566"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Integruota baudžiamojo proceso informacinė sistema</w:t>
            </w:r>
          </w:p>
        </w:tc>
      </w:tr>
      <w:tr w:rsidR="00225AC4" w:rsidRPr="00514FB4" w14:paraId="0333B9A8" w14:textId="77777777" w:rsidTr="00E17E9C">
        <w:tc>
          <w:tcPr>
            <w:tcW w:w="1159" w:type="pct"/>
          </w:tcPr>
          <w:p w14:paraId="37A386D5"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ĮKNR</w:t>
            </w:r>
          </w:p>
        </w:tc>
        <w:tc>
          <w:tcPr>
            <w:tcW w:w="3841" w:type="pct"/>
          </w:tcPr>
          <w:p w14:paraId="1778752B"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Įtariamųjų, kaltinamųjų ir nuteistųjų registras</w:t>
            </w:r>
          </w:p>
        </w:tc>
      </w:tr>
      <w:tr w:rsidR="00225AC4" w:rsidRPr="00514FB4" w14:paraId="2F5BDE17" w14:textId="77777777" w:rsidTr="00E17E9C">
        <w:tc>
          <w:tcPr>
            <w:tcW w:w="1159" w:type="pct"/>
          </w:tcPr>
          <w:p w14:paraId="72661CFF"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IRD Projektas</w:t>
            </w:r>
          </w:p>
        </w:tc>
        <w:tc>
          <w:tcPr>
            <w:tcW w:w="3841" w:type="pct"/>
          </w:tcPr>
          <w:p w14:paraId="527360F8"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Projekto veiklos, kurios IRD nustatytos Jungtinės veiklos sutartyje bei Projekto įgyvendinimo plane</w:t>
            </w:r>
          </w:p>
        </w:tc>
      </w:tr>
      <w:tr w:rsidR="00225AC4" w:rsidRPr="00514FB4" w14:paraId="1DC7F788" w14:textId="77777777" w:rsidTr="00E17E9C">
        <w:tc>
          <w:tcPr>
            <w:tcW w:w="1159" w:type="pct"/>
          </w:tcPr>
          <w:p w14:paraId="7263E395"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IS</w:t>
            </w:r>
          </w:p>
        </w:tc>
        <w:tc>
          <w:tcPr>
            <w:tcW w:w="3841" w:type="pct"/>
          </w:tcPr>
          <w:p w14:paraId="7D1EB30D"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Informacinė sistema</w:t>
            </w:r>
          </w:p>
        </w:tc>
      </w:tr>
      <w:tr w:rsidR="00225AC4" w:rsidRPr="00FF073D" w14:paraId="4569A8A2" w14:textId="77777777" w:rsidTr="00E17E9C">
        <w:tc>
          <w:tcPr>
            <w:tcW w:w="1159" w:type="pct"/>
          </w:tcPr>
          <w:p w14:paraId="1B6FCEFC"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Jungtinės veiklos sutartis</w:t>
            </w:r>
          </w:p>
        </w:tc>
        <w:tc>
          <w:tcPr>
            <w:tcW w:w="3841" w:type="pct"/>
          </w:tcPr>
          <w:p w14:paraId="2B646454"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IRD su Projekto vykdytoju – VMI 2023 m. vasario 14 d. sudaryta Jungtinės veiklos sutartis Nr. 15R-69 dėl dalyvavimo bendroje jungtinėje veikloje įgyvendinant Projektą</w:t>
            </w:r>
          </w:p>
        </w:tc>
      </w:tr>
      <w:tr w:rsidR="00225AC4" w:rsidRPr="00514FB4" w14:paraId="295A3E5B" w14:textId="77777777" w:rsidTr="00E17E9C">
        <w:tc>
          <w:tcPr>
            <w:tcW w:w="1159" w:type="pct"/>
          </w:tcPr>
          <w:p w14:paraId="01771896"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MAIS</w:t>
            </w:r>
          </w:p>
        </w:tc>
        <w:tc>
          <w:tcPr>
            <w:tcW w:w="3841" w:type="pct"/>
          </w:tcPr>
          <w:p w14:paraId="50F6DBC7"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Mokesčių apskaitos informacinė sistema</w:t>
            </w:r>
          </w:p>
        </w:tc>
      </w:tr>
      <w:tr w:rsidR="00225AC4" w:rsidRPr="00514FB4" w14:paraId="6E0FB541" w14:textId="77777777" w:rsidTr="00E17E9C">
        <w:tc>
          <w:tcPr>
            <w:tcW w:w="1159" w:type="pct"/>
          </w:tcPr>
          <w:p w14:paraId="0616FEEE"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Perkančioji organizacija, IRD</w:t>
            </w:r>
          </w:p>
        </w:tc>
        <w:tc>
          <w:tcPr>
            <w:tcW w:w="3841" w:type="pct"/>
          </w:tcPr>
          <w:p w14:paraId="3B3EAA15"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Informatikos ir ryšių departamentas prie Lietuvos Respublikos vidaus reikalų ministerijos</w:t>
            </w:r>
          </w:p>
        </w:tc>
      </w:tr>
      <w:tr w:rsidR="00225AC4" w:rsidRPr="00514FB4" w14:paraId="47F591D7" w14:textId="77777777" w:rsidTr="00E17E9C">
        <w:tc>
          <w:tcPr>
            <w:tcW w:w="1159" w:type="pct"/>
          </w:tcPr>
          <w:p w14:paraId="6BA95F58"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PĮ</w:t>
            </w:r>
          </w:p>
        </w:tc>
        <w:tc>
          <w:tcPr>
            <w:tcW w:w="3841" w:type="pct"/>
          </w:tcPr>
          <w:p w14:paraId="5BBB9FFD"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Programinė įranga</w:t>
            </w:r>
          </w:p>
        </w:tc>
      </w:tr>
      <w:tr w:rsidR="00225AC4" w:rsidRPr="00FF073D" w14:paraId="5A0847DB" w14:textId="77777777" w:rsidTr="00E17E9C">
        <w:tc>
          <w:tcPr>
            <w:tcW w:w="1159" w:type="pct"/>
          </w:tcPr>
          <w:p w14:paraId="35FB140F"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lastRenderedPageBreak/>
              <w:t>Projektas</w:t>
            </w:r>
          </w:p>
        </w:tc>
        <w:tc>
          <w:tcPr>
            <w:tcW w:w="3841" w:type="pct"/>
          </w:tcPr>
          <w:p w14:paraId="7C3D62E8"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Projektas „Vienas langelis prievolėms valstybei sumokėti“ Nr. 04-012-P-0001, finansuojamas Ekonomikos gaivinimo ir atsparumo didinimo priemonės ir Lietuvos Respublikos valstybės biudžeto lėšomis ir įgyvendinamo pagal Tvarių viešųjų finansų plėtros programos pažangos priemonę Nr. 04-001-08-05-02 „Didinti (gerinti) mokestinių prievolių vykdymą“, kuriame IRD dalyvauja partnerio teisėmis pagal Jungtinės veiklos sutartį</w:t>
            </w:r>
          </w:p>
        </w:tc>
      </w:tr>
      <w:tr w:rsidR="00225AC4" w:rsidRPr="00514FB4" w14:paraId="5C9BC0AD" w14:textId="77777777" w:rsidTr="00E17E9C">
        <w:tc>
          <w:tcPr>
            <w:tcW w:w="1159" w:type="pct"/>
          </w:tcPr>
          <w:p w14:paraId="0AB973DB"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 xml:space="preserve">Specialieji teisės aktai </w:t>
            </w:r>
          </w:p>
        </w:tc>
        <w:tc>
          <w:tcPr>
            <w:tcW w:w="3841" w:type="pct"/>
          </w:tcPr>
          <w:p w14:paraId="079E3D21" w14:textId="77777777" w:rsidR="00225AC4" w:rsidRPr="00514FB4"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 xml:space="preserve">LR įstatymai ir ES teisės aktai, reglamentuojantys ūkio subjektų administracinę atsakomybę </w:t>
            </w:r>
          </w:p>
        </w:tc>
      </w:tr>
      <w:tr w:rsidR="00225AC4" w:rsidRPr="00514FB4" w:rsidDel="00332B95" w14:paraId="5A2AD54E" w14:textId="77777777" w:rsidTr="00E17E9C">
        <w:tc>
          <w:tcPr>
            <w:tcW w:w="1159" w:type="pct"/>
          </w:tcPr>
          <w:p w14:paraId="5EAA8C51" w14:textId="77777777" w:rsidR="00225AC4" w:rsidRPr="00514FB4" w:rsidDel="00332B95"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 xml:space="preserve">VMI </w:t>
            </w:r>
          </w:p>
        </w:tc>
        <w:tc>
          <w:tcPr>
            <w:tcW w:w="3841" w:type="pct"/>
          </w:tcPr>
          <w:p w14:paraId="4FD5DA77" w14:textId="77777777" w:rsidR="00225AC4" w:rsidRPr="00514FB4" w:rsidDel="00332B95" w:rsidRDefault="00225AC4" w:rsidP="00E17E9C">
            <w:pPr>
              <w:rPr>
                <w:rFonts w:ascii="Times New Roman" w:hAnsi="Times New Roman" w:cs="Times New Roman"/>
                <w:sz w:val="24"/>
                <w:szCs w:val="24"/>
                <w:lang w:val="lt-LT"/>
              </w:rPr>
            </w:pPr>
            <w:r w:rsidRPr="00514FB4">
              <w:rPr>
                <w:rFonts w:ascii="Times New Roman" w:hAnsi="Times New Roman" w:cs="Times New Roman"/>
                <w:sz w:val="24"/>
                <w:szCs w:val="24"/>
                <w:lang w:val="lt-LT"/>
              </w:rPr>
              <w:t>Valstybinė mokesčių inspekcija prie Lietuvos Respublikos finansų ministerijos</w:t>
            </w:r>
          </w:p>
        </w:tc>
      </w:tr>
    </w:tbl>
    <w:p w14:paraId="3845F584" w14:textId="77777777" w:rsidR="00225AC4" w:rsidRPr="00514FB4" w:rsidRDefault="00225AC4" w:rsidP="00225AC4">
      <w:pPr>
        <w:pStyle w:val="Sraopastraipa"/>
        <w:ind w:left="0"/>
        <w:rPr>
          <w:rFonts w:ascii="Times New Roman" w:hAnsi="Times New Roman" w:cs="Times New Roman"/>
          <w:sz w:val="24"/>
          <w:szCs w:val="24"/>
          <w:lang w:val="lt-LT"/>
        </w:rPr>
      </w:pPr>
    </w:p>
    <w:p w14:paraId="6EE89D2C" w14:textId="77777777" w:rsidR="00225AC4" w:rsidRPr="00514FB4" w:rsidRDefault="00225AC4" w:rsidP="00225AC4">
      <w:pPr>
        <w:pStyle w:val="Sraopastraipa"/>
        <w:suppressAutoHyphens/>
        <w:autoSpaceDN w:val="0"/>
        <w:spacing w:before="60" w:after="60" w:line="276" w:lineRule="auto"/>
        <w:ind w:left="0"/>
        <w:contextualSpacing w:val="0"/>
        <w:textAlignment w:val="baseline"/>
        <w:rPr>
          <w:rFonts w:ascii="Times New Roman" w:hAnsi="Times New Roman" w:cs="Times New Roman"/>
          <w:sz w:val="24"/>
          <w:szCs w:val="24"/>
          <w:lang w:val="lt-LT"/>
        </w:rPr>
      </w:pPr>
      <w:r w:rsidRPr="00514FB4">
        <w:rPr>
          <w:rFonts w:ascii="Times New Roman" w:hAnsi="Times New Roman" w:cs="Times New Roman"/>
          <w:sz w:val="24"/>
          <w:szCs w:val="24"/>
          <w:lang w:val="lt-LT"/>
        </w:rPr>
        <w:t>Kitos, šios Techninės specifikacijos Sąvokų ir sutrumpinimų lentelėje neapibrėžtos, bet dokumente naudojamos sąvokos yra apibrėžtos teisės aktuose, taikomuose Pirkimui ir jo objektui, ir suprantamos taip kaip naudojamos Pirkimo objekto kontekste ir gerojoje informacinių technologijų praktikoje.</w:t>
      </w:r>
    </w:p>
    <w:p w14:paraId="6EDF85A5" w14:textId="77777777" w:rsidR="00472507" w:rsidRPr="00514FB4" w:rsidRDefault="00472507" w:rsidP="00095CA8">
      <w:pPr>
        <w:tabs>
          <w:tab w:val="left" w:pos="993"/>
          <w:tab w:val="left" w:pos="1134"/>
        </w:tabs>
        <w:rPr>
          <w:rFonts w:ascii="Times New Roman" w:hAnsi="Times New Roman" w:cs="Times New Roman"/>
          <w:sz w:val="24"/>
          <w:szCs w:val="24"/>
          <w:lang w:val="lt-LT"/>
        </w:rPr>
      </w:pPr>
    </w:p>
    <w:p w14:paraId="1016EE4D" w14:textId="6F734142" w:rsidR="00472507" w:rsidRPr="00A403A8" w:rsidRDefault="00472507" w:rsidP="00E8126E">
      <w:pPr>
        <w:pStyle w:val="PRAGRAFAS"/>
        <w:rPr>
          <w:rFonts w:ascii="Times New Roman" w:hAnsi="Times New Roman"/>
        </w:rPr>
      </w:pPr>
      <w:r w:rsidRPr="00A403A8">
        <w:rPr>
          <w:rFonts w:ascii="Times New Roman" w:hAnsi="Times New Roman"/>
        </w:rPr>
        <w:t>BENDRA informacija APIE PROJEKTĄ</w:t>
      </w:r>
    </w:p>
    <w:p w14:paraId="5AC0AE0D" w14:textId="77777777" w:rsidR="00472507" w:rsidRPr="00A403A8" w:rsidRDefault="00472507" w:rsidP="00E8126E">
      <w:pPr>
        <w:pStyle w:val="PRAGRAFAS"/>
        <w:numPr>
          <w:ilvl w:val="0"/>
          <w:numId w:val="0"/>
        </w:numPr>
        <w:ind w:left="2138"/>
        <w:rPr>
          <w:rFonts w:ascii="Times New Roman" w:hAnsi="Times New Roman"/>
        </w:rPr>
      </w:pPr>
    </w:p>
    <w:p w14:paraId="41817C53" w14:textId="6A419D11" w:rsidR="00954B5D" w:rsidRDefault="008B5238" w:rsidP="008B5238">
      <w:pPr>
        <w:pStyle w:val="Antrat2"/>
        <w:rPr>
          <w:rFonts w:ascii="Times New Roman" w:hAnsi="Times New Roman" w:cs="Times New Roman"/>
          <w:sz w:val="24"/>
          <w:szCs w:val="24"/>
          <w:lang w:val="lt-LT"/>
        </w:rPr>
      </w:pPr>
      <w:bookmarkStart w:id="15" w:name="_Toc168478377"/>
      <w:r>
        <w:rPr>
          <w:rFonts w:ascii="Times New Roman" w:hAnsi="Times New Roman" w:cs="Times New Roman"/>
          <w:sz w:val="24"/>
          <w:szCs w:val="24"/>
          <w:lang w:val="lt-LT"/>
        </w:rPr>
        <w:t xml:space="preserve">              </w:t>
      </w:r>
      <w:r w:rsidR="00533E02">
        <w:rPr>
          <w:rFonts w:ascii="Times New Roman" w:hAnsi="Times New Roman" w:cs="Times New Roman"/>
          <w:sz w:val="24"/>
          <w:szCs w:val="24"/>
          <w:lang w:val="lt-LT"/>
        </w:rPr>
        <w:t xml:space="preserve">3.1. </w:t>
      </w:r>
      <w:r w:rsidRPr="00527585">
        <w:rPr>
          <w:rFonts w:ascii="Times New Roman" w:hAnsi="Times New Roman" w:cs="Times New Roman"/>
          <w:sz w:val="24"/>
          <w:szCs w:val="24"/>
          <w:lang w:val="lt-LT"/>
        </w:rPr>
        <w:t>PROJEKTO TIKSLAS IR UŽDAVINIAI</w:t>
      </w:r>
      <w:bookmarkEnd w:id="15"/>
    </w:p>
    <w:p w14:paraId="35DF772D" w14:textId="77777777" w:rsidR="004C392F" w:rsidRPr="004C392F" w:rsidRDefault="004C392F" w:rsidP="004C392F">
      <w:pPr>
        <w:rPr>
          <w:lang w:val="lt-LT"/>
        </w:rPr>
      </w:pPr>
    </w:p>
    <w:p w14:paraId="1F8B61E8" w14:textId="3071E50E" w:rsidR="00954B5D" w:rsidRPr="00527585" w:rsidRDefault="00954B5D" w:rsidP="00FF073D">
      <w:pPr>
        <w:pStyle w:val="Sraopastraipa"/>
        <w:numPr>
          <w:ilvl w:val="2"/>
          <w:numId w:val="11"/>
        </w:numPr>
        <w:suppressAutoHyphens/>
        <w:autoSpaceDN w:val="0"/>
        <w:spacing w:after="0" w:line="276" w:lineRule="auto"/>
        <w:ind w:left="0" w:firstLine="720"/>
        <w:contextualSpacing w:val="0"/>
        <w:textAlignment w:val="baseline"/>
        <w:rPr>
          <w:rFonts w:ascii="Times New Roman" w:hAnsi="Times New Roman" w:cs="Times New Roman"/>
          <w:sz w:val="24"/>
          <w:szCs w:val="24"/>
          <w:lang w:val="lt-LT"/>
        </w:rPr>
      </w:pPr>
      <w:r w:rsidRPr="00527585">
        <w:rPr>
          <w:rFonts w:ascii="Times New Roman" w:hAnsi="Times New Roman" w:cs="Times New Roman"/>
          <w:b/>
          <w:bCs/>
          <w:sz w:val="24"/>
          <w:szCs w:val="24"/>
          <w:lang w:val="lt-LT"/>
        </w:rPr>
        <w:t>Projekto tikslas</w:t>
      </w:r>
      <w:r w:rsidRPr="00527585">
        <w:rPr>
          <w:rFonts w:ascii="Times New Roman" w:hAnsi="Times New Roman" w:cs="Times New Roman"/>
          <w:sz w:val="24"/>
          <w:szCs w:val="24"/>
          <w:lang w:val="lt-LT"/>
        </w:rPr>
        <w:t>: centralizuoti prievolių valstybei administravimą, išvengiant funkcijų dubliavimo ir veiklą organizuojant vieno langelio principu.</w:t>
      </w:r>
    </w:p>
    <w:p w14:paraId="4137CE62" w14:textId="77777777" w:rsidR="00954B5D" w:rsidRPr="00527585" w:rsidRDefault="00954B5D" w:rsidP="004C392F">
      <w:pPr>
        <w:pStyle w:val="Sraopastraipa"/>
        <w:suppressAutoHyphens/>
        <w:autoSpaceDN w:val="0"/>
        <w:spacing w:after="0" w:line="276" w:lineRule="auto"/>
        <w:ind w:left="0" w:firstLine="284"/>
        <w:contextualSpacing w:val="0"/>
        <w:textAlignment w:val="baseline"/>
        <w:rPr>
          <w:rFonts w:ascii="Times New Roman" w:hAnsi="Times New Roman" w:cs="Times New Roman"/>
          <w:sz w:val="24"/>
          <w:szCs w:val="24"/>
          <w:lang w:val="lt-LT"/>
        </w:rPr>
      </w:pPr>
      <w:r w:rsidRPr="00527585">
        <w:rPr>
          <w:rFonts w:ascii="Times New Roman" w:hAnsi="Times New Roman" w:cs="Times New Roman"/>
          <w:sz w:val="24"/>
          <w:szCs w:val="24"/>
          <w:lang w:val="lt-LT"/>
        </w:rPr>
        <w:t>Projekto apimtyje siekiama valstybės mastu sujungti į vieną visumą paskirtų ekonominių sankcijų/baudų bei visų instancijų teismų, teisėjų, prokurorų baudžiamojo, administracinio ir civilinio procesų nustatyta tvarka paskirtų baudų bei baudų kaip bausmių, paskirtų už Lietuvos Respublikos baudžiamajame kodekse numatytų nusikalstamų veikų padarymą bei bylinėjimosi išlaidų valstybės naudai (toliau – Baudos) informaciją ir administravimą, kas ateityje leis priimti sprendimus efektyvinančius valstybės lėšų valdymą, kitų viešųjų paslaugų teikimą ir kt. Skatinti savanorišką Baudų mokėjimą, gerinant administravimo procesą sudarant galimybes elektroniniu būdu informuoti asmenis apie paskirtas ekonomines sankcijas ir teismų priteistas sumas bei užtikrinant priemones jas patogiai sumokėti.</w:t>
      </w:r>
    </w:p>
    <w:p w14:paraId="14F55BEC" w14:textId="1C6D2234" w:rsidR="00954B5D" w:rsidRPr="00527585" w:rsidRDefault="000B492F" w:rsidP="00FF073D">
      <w:pPr>
        <w:pStyle w:val="Sraopastraipa"/>
        <w:numPr>
          <w:ilvl w:val="2"/>
          <w:numId w:val="11"/>
        </w:numPr>
        <w:suppressAutoHyphens/>
        <w:autoSpaceDN w:val="0"/>
        <w:spacing w:after="0" w:line="276" w:lineRule="auto"/>
        <w:ind w:left="0" w:firstLine="720"/>
        <w:contextualSpacing w:val="0"/>
        <w:textAlignment w:val="baseline"/>
        <w:rPr>
          <w:rFonts w:ascii="Times New Roman" w:hAnsi="Times New Roman" w:cs="Times New Roman"/>
          <w:sz w:val="24"/>
          <w:szCs w:val="24"/>
          <w:lang w:val="lt-LT"/>
        </w:rPr>
      </w:pPr>
      <w:r>
        <w:rPr>
          <w:rFonts w:ascii="Times New Roman" w:eastAsiaTheme="minorHAnsi" w:hAnsi="Times New Roman" w:cs="Times New Roman"/>
          <w:b/>
          <w:bCs/>
          <w:color w:val="000000"/>
          <w:sz w:val="24"/>
          <w:szCs w:val="24"/>
          <w:lang w:val="lt-LT"/>
        </w:rPr>
        <w:t xml:space="preserve"> </w:t>
      </w:r>
      <w:r w:rsidR="00533E02">
        <w:rPr>
          <w:rFonts w:ascii="Times New Roman" w:eastAsiaTheme="minorHAnsi" w:hAnsi="Times New Roman" w:cs="Times New Roman"/>
          <w:b/>
          <w:bCs/>
          <w:color w:val="000000"/>
          <w:sz w:val="24"/>
          <w:szCs w:val="24"/>
          <w:lang w:val="lt-LT"/>
        </w:rPr>
        <w:t xml:space="preserve"> </w:t>
      </w:r>
      <w:r w:rsidR="00954B5D" w:rsidRPr="00527585">
        <w:rPr>
          <w:rFonts w:ascii="Times New Roman" w:eastAsiaTheme="minorHAnsi" w:hAnsi="Times New Roman" w:cs="Times New Roman"/>
          <w:b/>
          <w:bCs/>
          <w:color w:val="000000"/>
          <w:sz w:val="24"/>
          <w:szCs w:val="24"/>
          <w:lang w:val="lt-LT"/>
        </w:rPr>
        <w:t>Pagrindinės problemos, kurias siekiama sp</w:t>
      </w:r>
      <w:r w:rsidR="004C392F">
        <w:rPr>
          <w:rFonts w:ascii="Times New Roman" w:eastAsiaTheme="minorHAnsi" w:hAnsi="Times New Roman" w:cs="Times New Roman"/>
          <w:b/>
          <w:bCs/>
          <w:color w:val="000000"/>
          <w:sz w:val="24"/>
          <w:szCs w:val="24"/>
          <w:lang w:val="lt-LT"/>
        </w:rPr>
        <w:t>r</w:t>
      </w:r>
      <w:r w:rsidR="00954B5D" w:rsidRPr="00527585">
        <w:rPr>
          <w:rFonts w:ascii="Times New Roman" w:eastAsiaTheme="minorHAnsi" w:hAnsi="Times New Roman" w:cs="Times New Roman"/>
          <w:b/>
          <w:bCs/>
          <w:color w:val="000000"/>
          <w:sz w:val="24"/>
          <w:szCs w:val="24"/>
          <w:lang w:val="lt-LT"/>
        </w:rPr>
        <w:t>ęsti šiuo Projektu:</w:t>
      </w:r>
    </w:p>
    <w:p w14:paraId="23D429CE" w14:textId="65C13F01" w:rsidR="00954B5D" w:rsidRPr="00FF073D" w:rsidRDefault="005F2E60" w:rsidP="00FF073D">
      <w:pPr>
        <w:suppressAutoHyphens/>
        <w:autoSpaceDN w:val="0"/>
        <w:spacing w:after="0" w:line="276" w:lineRule="auto"/>
        <w:ind w:left="720"/>
        <w:textAlignment w:val="baseline"/>
        <w:rPr>
          <w:rFonts w:ascii="Times New Roman" w:hAnsi="Times New Roman" w:cs="Times New Roman"/>
          <w:sz w:val="24"/>
          <w:szCs w:val="24"/>
          <w:lang w:val="lt-LT"/>
        </w:rPr>
      </w:pPr>
      <w:r>
        <w:rPr>
          <w:rFonts w:ascii="Times New Roman" w:eastAsiaTheme="minorHAnsi" w:hAnsi="Times New Roman" w:cs="Times New Roman"/>
          <w:color w:val="000000"/>
          <w:sz w:val="24"/>
          <w:szCs w:val="24"/>
          <w:lang w:val="lt-LT"/>
        </w:rPr>
        <w:t xml:space="preserve">3.1.2.1. </w:t>
      </w:r>
      <w:r w:rsidR="00954B5D" w:rsidRPr="00FF073D">
        <w:rPr>
          <w:rFonts w:ascii="Times New Roman" w:eastAsiaTheme="minorHAnsi" w:hAnsi="Times New Roman" w:cs="Times New Roman"/>
          <w:color w:val="000000"/>
          <w:sz w:val="24"/>
          <w:szCs w:val="24"/>
          <w:lang w:val="lt-LT"/>
        </w:rPr>
        <w:t xml:space="preserve">Ekonominių sankcijų/baudų apskaitos decentralizavimas ir </w:t>
      </w:r>
      <w:proofErr w:type="spellStart"/>
      <w:r w:rsidR="00954B5D" w:rsidRPr="00FF073D">
        <w:rPr>
          <w:rFonts w:ascii="Times New Roman" w:eastAsiaTheme="minorHAnsi" w:hAnsi="Times New Roman" w:cs="Times New Roman"/>
          <w:color w:val="000000"/>
          <w:sz w:val="24"/>
          <w:szCs w:val="24"/>
          <w:lang w:val="lt-LT"/>
        </w:rPr>
        <w:t>fragmentinis</w:t>
      </w:r>
      <w:proofErr w:type="spellEnd"/>
      <w:r w:rsidR="00954B5D" w:rsidRPr="00FF073D">
        <w:rPr>
          <w:rFonts w:ascii="Times New Roman" w:eastAsiaTheme="minorHAnsi" w:hAnsi="Times New Roman" w:cs="Times New Roman"/>
          <w:color w:val="000000"/>
          <w:sz w:val="24"/>
          <w:szCs w:val="24"/>
          <w:lang w:val="lt-LT"/>
        </w:rPr>
        <w:t xml:space="preserve"> skaitmenizavimas.</w:t>
      </w:r>
    </w:p>
    <w:p w14:paraId="1D5478BD" w14:textId="21C5EFBF" w:rsidR="00954B5D" w:rsidRPr="00F67DE2" w:rsidRDefault="005F2E60" w:rsidP="00FF073D">
      <w:pPr>
        <w:suppressAutoHyphens/>
        <w:autoSpaceDN w:val="0"/>
        <w:spacing w:after="0" w:line="276" w:lineRule="auto"/>
        <w:ind w:firstLine="810"/>
        <w:textAlignment w:val="baseline"/>
        <w:rPr>
          <w:rFonts w:ascii="Times New Roman" w:hAnsi="Times New Roman" w:cs="Times New Roman"/>
          <w:sz w:val="24"/>
          <w:szCs w:val="24"/>
          <w:lang w:val="lt-LT"/>
        </w:rPr>
      </w:pPr>
      <w:r>
        <w:rPr>
          <w:rFonts w:ascii="Times New Roman" w:eastAsiaTheme="minorHAnsi" w:hAnsi="Times New Roman" w:cs="Times New Roman"/>
          <w:color w:val="000000"/>
          <w:sz w:val="24"/>
          <w:szCs w:val="24"/>
          <w:lang w:val="lt-LT"/>
        </w:rPr>
        <w:t xml:space="preserve">3.1.2.2. </w:t>
      </w:r>
      <w:r w:rsidR="00954B5D" w:rsidRPr="00F67DE2">
        <w:rPr>
          <w:rFonts w:ascii="Times New Roman" w:eastAsiaTheme="minorHAnsi" w:hAnsi="Times New Roman" w:cs="Times New Roman"/>
          <w:color w:val="000000"/>
          <w:sz w:val="24"/>
          <w:szCs w:val="24"/>
          <w:lang w:val="lt-LT"/>
        </w:rPr>
        <w:t>Visų instancijų teismų, teisėjų, prokurorų baudžiamojo, administracinio ir civilinio procesų nustatyta tvarka paskirtų baudų bei baudų kaip bausmių, paskirtų už Lietuvos Respublikos baudžiamajame kodekse numatytų nusikalstamų veikų padarymą bei bylinėjimosi išlaidų decentralizavimas.</w:t>
      </w:r>
    </w:p>
    <w:p w14:paraId="4CA8A747" w14:textId="14DBE292" w:rsidR="00954B5D" w:rsidRPr="00F67DE2" w:rsidRDefault="005F2E60" w:rsidP="00FF073D">
      <w:pPr>
        <w:suppressAutoHyphens/>
        <w:autoSpaceDN w:val="0"/>
        <w:spacing w:after="0" w:line="276" w:lineRule="auto"/>
        <w:ind w:firstLine="810"/>
        <w:textAlignment w:val="baseline"/>
        <w:rPr>
          <w:rFonts w:ascii="Times New Roman" w:hAnsi="Times New Roman" w:cs="Times New Roman"/>
          <w:sz w:val="24"/>
          <w:szCs w:val="24"/>
          <w:lang w:val="lt-LT"/>
        </w:rPr>
      </w:pPr>
      <w:r>
        <w:rPr>
          <w:rFonts w:ascii="Times New Roman" w:eastAsiaTheme="minorHAnsi" w:hAnsi="Times New Roman" w:cs="Times New Roman"/>
          <w:color w:val="000000"/>
          <w:sz w:val="24"/>
          <w:szCs w:val="24"/>
          <w:lang w:val="lt-LT"/>
        </w:rPr>
        <w:t xml:space="preserve">3.1.2.3. </w:t>
      </w:r>
      <w:r w:rsidR="00954B5D" w:rsidRPr="00F67DE2">
        <w:rPr>
          <w:rFonts w:ascii="Times New Roman" w:eastAsiaTheme="minorHAnsi" w:hAnsi="Times New Roman" w:cs="Times New Roman"/>
          <w:color w:val="000000"/>
          <w:sz w:val="24"/>
          <w:szCs w:val="24"/>
          <w:lang w:val="lt-LT"/>
        </w:rPr>
        <w:t>Decentralizuotas išieškojimo procesas.</w:t>
      </w:r>
    </w:p>
    <w:p w14:paraId="7D26269B" w14:textId="040CFBD8" w:rsidR="00954B5D" w:rsidRDefault="00533E02" w:rsidP="00954B5D">
      <w:pPr>
        <w:pStyle w:val="Antrat2"/>
        <w:rPr>
          <w:rFonts w:ascii="Times New Roman" w:hAnsi="Times New Roman" w:cs="Times New Roman"/>
          <w:sz w:val="24"/>
          <w:szCs w:val="24"/>
          <w:lang w:val="lt-LT"/>
        </w:rPr>
      </w:pPr>
      <w:bookmarkStart w:id="16" w:name="_Toc168478378"/>
      <w:r>
        <w:rPr>
          <w:rFonts w:ascii="Times New Roman" w:hAnsi="Times New Roman" w:cs="Times New Roman"/>
          <w:sz w:val="24"/>
          <w:szCs w:val="24"/>
          <w:lang w:val="lt-LT"/>
        </w:rPr>
        <w:t xml:space="preserve">           </w:t>
      </w:r>
      <w:r w:rsidR="000B492F">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3.2. </w:t>
      </w:r>
      <w:r w:rsidR="00954B5D" w:rsidRPr="00527585">
        <w:rPr>
          <w:rFonts w:ascii="Times New Roman" w:hAnsi="Times New Roman" w:cs="Times New Roman"/>
          <w:sz w:val="24"/>
          <w:szCs w:val="24"/>
          <w:lang w:val="lt-LT"/>
        </w:rPr>
        <w:t>IRD PROJEKTO TIKSLAS IR UŽDAVINIAI</w:t>
      </w:r>
      <w:bookmarkEnd w:id="16"/>
    </w:p>
    <w:p w14:paraId="343DBE2A" w14:textId="77777777" w:rsidR="004C392F" w:rsidRPr="00FF073D" w:rsidRDefault="004C392F" w:rsidP="00FF073D">
      <w:pPr>
        <w:rPr>
          <w:lang w:val="lt-LT"/>
        </w:rPr>
      </w:pPr>
    </w:p>
    <w:p w14:paraId="57550923" w14:textId="5F976CA2" w:rsidR="004C392F" w:rsidRPr="0037388B" w:rsidRDefault="005F2E60" w:rsidP="0037388B">
      <w:pPr>
        <w:pStyle w:val="Sraopastraipa"/>
        <w:suppressAutoHyphens/>
        <w:autoSpaceDN w:val="0"/>
        <w:spacing w:before="60" w:after="60" w:line="276" w:lineRule="auto"/>
        <w:ind w:left="0" w:firstLine="851"/>
        <w:contextualSpacing w:val="0"/>
        <w:textAlignment w:val="baseline"/>
        <w:rPr>
          <w:lang w:val="lt-LT"/>
        </w:rPr>
      </w:pPr>
      <w:r w:rsidRPr="00FF073D">
        <w:rPr>
          <w:rFonts w:ascii="Times New Roman" w:eastAsia="Calibri" w:hAnsi="Times New Roman" w:cs="Times New Roman"/>
          <w:sz w:val="24"/>
          <w:lang w:val="lt-LT" w:eastAsia="lt-LT"/>
        </w:rPr>
        <w:t>3.2.1.</w:t>
      </w:r>
      <w:r>
        <w:rPr>
          <w:rFonts w:ascii="Times New Roman" w:eastAsia="Calibri" w:hAnsi="Times New Roman" w:cs="Times New Roman"/>
          <w:b/>
          <w:bCs/>
          <w:sz w:val="24"/>
          <w:lang w:val="lt-LT" w:eastAsia="lt-LT"/>
        </w:rPr>
        <w:t xml:space="preserve"> </w:t>
      </w:r>
      <w:r w:rsidR="004C392F" w:rsidRPr="004C392F">
        <w:rPr>
          <w:rFonts w:ascii="Times New Roman" w:eastAsia="Calibri" w:hAnsi="Times New Roman" w:cs="Times New Roman"/>
          <w:b/>
          <w:bCs/>
          <w:sz w:val="24"/>
          <w:lang w:val="lt-LT" w:eastAsia="lt-LT"/>
        </w:rPr>
        <w:t xml:space="preserve">IRD </w:t>
      </w:r>
      <w:r w:rsidR="004C392F" w:rsidRPr="004C392F">
        <w:rPr>
          <w:rFonts w:ascii="Times New Roman" w:eastAsia="Calibri" w:hAnsi="Times New Roman" w:cs="Times New Roman"/>
          <w:b/>
          <w:sz w:val="24"/>
          <w:lang w:val="lt-LT" w:eastAsia="lt-LT"/>
        </w:rPr>
        <w:t xml:space="preserve">Projekto aprašymas: </w:t>
      </w:r>
      <w:r w:rsidR="004C392F" w:rsidRPr="004C392F">
        <w:rPr>
          <w:rFonts w:ascii="Times New Roman" w:eastAsia="Calibri" w:hAnsi="Times New Roman" w:cs="Times New Roman"/>
          <w:sz w:val="24"/>
          <w:lang w:val="lt-LT" w:eastAsia="lt-LT"/>
        </w:rPr>
        <w:t xml:space="preserve">2015 m. pagal 2010 m. pradėtą „Elektroninių paslaugų informacinės </w:t>
      </w:r>
      <w:r w:rsidR="004C392F" w:rsidRPr="00FF073D">
        <w:rPr>
          <w:rFonts w:ascii="Times New Roman" w:hAnsi="Times New Roman" w:cs="Times New Roman"/>
          <w:sz w:val="24"/>
          <w:szCs w:val="24"/>
          <w:lang w:val="lt-LT"/>
        </w:rPr>
        <w:t>sistemos, skirtos ne ginčo tvarka paskirtų baudų fiziniams ir juridiniams asmenims administravimui, sukūrimo“ projektą sukurtas Administracinių teisės pažeidimų registras, kuris 2017 m. sausio 1 d. reorganizuotas į Administracinių nusižengimų registrą</w:t>
      </w:r>
      <w:r w:rsidR="009833A2" w:rsidRPr="00FF073D">
        <w:rPr>
          <w:rFonts w:ascii="Times New Roman" w:hAnsi="Times New Roman" w:cs="Times New Roman"/>
          <w:sz w:val="24"/>
          <w:szCs w:val="24"/>
          <w:lang w:val="lt-LT"/>
        </w:rPr>
        <w:t>, 2024 m. birželio 2</w:t>
      </w:r>
      <w:r w:rsidR="009833A2">
        <w:rPr>
          <w:rFonts w:ascii="Times New Roman" w:hAnsi="Times New Roman" w:cs="Times New Roman"/>
          <w:sz w:val="24"/>
          <w:szCs w:val="24"/>
          <w:lang w:val="lt-LT"/>
        </w:rPr>
        <w:t>6</w:t>
      </w:r>
      <w:r w:rsidR="009833A2" w:rsidRPr="00FF073D">
        <w:rPr>
          <w:rFonts w:ascii="Times New Roman" w:hAnsi="Times New Roman" w:cs="Times New Roman"/>
          <w:sz w:val="24"/>
          <w:szCs w:val="24"/>
          <w:lang w:val="lt-LT"/>
        </w:rPr>
        <w:t xml:space="preserve"> d. </w:t>
      </w:r>
      <w:r w:rsidR="009833A2">
        <w:rPr>
          <w:rFonts w:ascii="Times New Roman" w:hAnsi="Times New Roman" w:cs="Times New Roman"/>
          <w:sz w:val="24"/>
          <w:szCs w:val="24"/>
          <w:lang w:val="lt-LT"/>
        </w:rPr>
        <w:t xml:space="preserve">pertvarkytas į </w:t>
      </w:r>
      <w:r w:rsidR="009833A2" w:rsidRPr="006F7B8A">
        <w:rPr>
          <w:rFonts w:ascii="Times New Roman" w:hAnsi="Times New Roman" w:cs="Times New Roman"/>
          <w:sz w:val="24"/>
          <w:szCs w:val="24"/>
          <w:lang w:val="lt-LT"/>
        </w:rPr>
        <w:t>Administracinių nusižengimų registr</w:t>
      </w:r>
      <w:r w:rsidR="009833A2">
        <w:rPr>
          <w:rFonts w:ascii="Times New Roman" w:hAnsi="Times New Roman" w:cs="Times New Roman"/>
          <w:sz w:val="24"/>
          <w:szCs w:val="24"/>
          <w:lang w:val="lt-LT"/>
        </w:rPr>
        <w:t>o informacinę sistemą</w:t>
      </w:r>
      <w:r w:rsidR="004C392F" w:rsidRPr="00FF073D">
        <w:rPr>
          <w:rFonts w:ascii="Times New Roman" w:hAnsi="Times New Roman" w:cs="Times New Roman"/>
          <w:sz w:val="24"/>
          <w:szCs w:val="24"/>
          <w:lang w:val="lt-LT"/>
        </w:rPr>
        <w:t xml:space="preserve">. </w:t>
      </w:r>
      <w:r w:rsidR="009833A2">
        <w:rPr>
          <w:rFonts w:ascii="Times New Roman" w:hAnsi="Times New Roman" w:cs="Times New Roman"/>
          <w:sz w:val="24"/>
          <w:szCs w:val="24"/>
          <w:lang w:val="lt-LT"/>
        </w:rPr>
        <w:t>2015 m. į</w:t>
      </w:r>
      <w:r w:rsidR="004C392F" w:rsidRPr="00FF073D">
        <w:rPr>
          <w:rFonts w:ascii="Times New Roman" w:hAnsi="Times New Roman" w:cs="Times New Roman"/>
          <w:sz w:val="24"/>
          <w:szCs w:val="24"/>
          <w:lang w:val="lt-LT"/>
        </w:rPr>
        <w:t xml:space="preserve">vykdyto projekto tikslas – skatinti savanorišką baudų už administracinius teisės pažeidimus mokėjimą, standartizuoti, centralizuoti ir suvienodinti skirtingų institucijų vykdomą baudų, paskirtų fiziniams ir juridiniams asmenims už administracinius teisės pažeidimus, administravimo, sumokėjimo ir išieškojimo procesą bei sukurti patogias elektronines paslaugas asmenims, padariusiems administracinius teisės pažeidimus, skirtas greitai ir patogiai apmokėti paskirtas baudas. VMI perduota didžioji dalis baudų, paskirtų pagal ANK, administravimo funkcijų </w:t>
      </w:r>
      <w:r w:rsidR="004C392F" w:rsidRPr="00FF073D">
        <w:rPr>
          <w:rFonts w:ascii="Times New Roman" w:hAnsi="Times New Roman" w:cs="Times New Roman"/>
          <w:sz w:val="24"/>
          <w:szCs w:val="24"/>
          <w:lang w:val="lt-LT"/>
        </w:rPr>
        <w:lastRenderedPageBreak/>
        <w:t>(sumokėjimo kontrolė ir paskirstymas valstybės ir savivaldybių biudžetams), vykdomų MAIS – taip baudas skiriančių institucijų darbuotojams sudarytos sąlygos susikoncentruoti į tiesioginių funkcijų (pvz., viešosios tvarkos palaikymas) vykdymą. Be to, pradėtos taikyti VMI naudojamos informavimo ir administravimo priemonės, orientuotos į savalaikį, prevencinį poveikį turintį komunikavimą. Baudų, paskirtų pagal ANK, sumokėjimas tapo patogesniu ir paprastesniu. Šiuo metu ANRIS kaupiama informacija apie ANK nustatyta tvarka užfiksuotus administracinius nusižengimus,</w:t>
      </w:r>
      <w:r w:rsidR="004B4BB1" w:rsidRPr="00FF073D">
        <w:rPr>
          <w:rFonts w:ascii="Times New Roman" w:hAnsi="Times New Roman" w:cs="Times New Roman"/>
          <w:sz w:val="24"/>
          <w:szCs w:val="24"/>
          <w:lang w:val="lt-LT"/>
        </w:rPr>
        <w:t xml:space="preserve"> o</w:t>
      </w:r>
      <w:r w:rsidR="004C392F" w:rsidRPr="00FF073D">
        <w:rPr>
          <w:rFonts w:ascii="Times New Roman" w:hAnsi="Times New Roman" w:cs="Times New Roman"/>
          <w:sz w:val="24"/>
          <w:szCs w:val="24"/>
          <w:lang w:val="lt-LT"/>
        </w:rPr>
        <w:t xml:space="preserve"> </w:t>
      </w:r>
      <w:r w:rsidR="004B4BB1" w:rsidRPr="00FF073D">
        <w:rPr>
          <w:rFonts w:ascii="Times New Roman" w:hAnsi="Times New Roman" w:cs="Times New Roman"/>
          <w:sz w:val="24"/>
          <w:szCs w:val="24"/>
          <w:lang w:val="lt-LT"/>
        </w:rPr>
        <w:t xml:space="preserve">nuo </w:t>
      </w:r>
      <w:r w:rsidR="004C392F" w:rsidRPr="00FF073D">
        <w:rPr>
          <w:rFonts w:ascii="Times New Roman" w:hAnsi="Times New Roman" w:cs="Times New Roman"/>
          <w:sz w:val="24"/>
          <w:szCs w:val="24"/>
          <w:lang w:val="lt-LT"/>
        </w:rPr>
        <w:t>2023 m. balandžio 27 d.</w:t>
      </w:r>
      <w:r w:rsidR="006F3FC9">
        <w:rPr>
          <w:rFonts w:ascii="Times New Roman" w:hAnsi="Times New Roman" w:cs="Times New Roman"/>
          <w:sz w:val="24"/>
          <w:szCs w:val="24"/>
          <w:lang w:val="lt-LT"/>
        </w:rPr>
        <w:t>,</w:t>
      </w:r>
      <w:r w:rsidR="004C392F" w:rsidRPr="00FF073D">
        <w:rPr>
          <w:rFonts w:ascii="Times New Roman" w:hAnsi="Times New Roman" w:cs="Times New Roman"/>
          <w:sz w:val="24"/>
          <w:szCs w:val="24"/>
          <w:lang w:val="lt-LT"/>
        </w:rPr>
        <w:t xml:space="preserve"> IRD įgyvendin</w:t>
      </w:r>
      <w:r w:rsidR="004B4BB1" w:rsidRPr="00FF073D">
        <w:rPr>
          <w:rFonts w:ascii="Times New Roman" w:hAnsi="Times New Roman" w:cs="Times New Roman"/>
          <w:sz w:val="24"/>
          <w:szCs w:val="24"/>
          <w:lang w:val="lt-LT"/>
        </w:rPr>
        <w:t>us</w:t>
      </w:r>
      <w:r w:rsidR="004C392F" w:rsidRPr="00FF073D">
        <w:rPr>
          <w:rFonts w:ascii="Times New Roman" w:hAnsi="Times New Roman" w:cs="Times New Roman"/>
          <w:sz w:val="24"/>
          <w:szCs w:val="24"/>
          <w:lang w:val="lt-LT"/>
        </w:rPr>
        <w:t xml:space="preserve"> projektą „Administracinių nusižengimų registro poveikio priemonių taikymo ūkio subjektams funkcionalumo sukūrimas pagal 2014–2020 metų Europos Sąjungos fondų investicijų veiksmų programos 10 prioriteto „Visuomenės poreikius atitinkantis ir pažangus viešasis valdymas“ Nr. 10.1.1-ESFA-V-912 priemonę „Nacionalinių reformų skatinimas ir viešojo valdymo institucijų veiklos gerinimas, sudarytos prielaidos institucijoms, vykdančioms ūkio subjektų veiklos priežiūrą, administruoti </w:t>
      </w:r>
      <w:r w:rsidR="009833A2" w:rsidRPr="006F7B8A">
        <w:rPr>
          <w:rFonts w:ascii="Times New Roman" w:hAnsi="Times New Roman" w:cs="Times New Roman"/>
          <w:sz w:val="24"/>
          <w:szCs w:val="24"/>
          <w:lang w:val="lt-LT"/>
        </w:rPr>
        <w:t>ūkio subjekt</w:t>
      </w:r>
      <w:r w:rsidR="009833A2">
        <w:rPr>
          <w:rFonts w:ascii="Times New Roman" w:hAnsi="Times New Roman" w:cs="Times New Roman"/>
          <w:sz w:val="24"/>
          <w:szCs w:val="24"/>
          <w:lang w:val="lt-LT"/>
        </w:rPr>
        <w:t xml:space="preserve">ams paskirtas ekonomines sankcijas </w:t>
      </w:r>
      <w:r w:rsidR="004C392F" w:rsidRPr="00FF073D">
        <w:rPr>
          <w:rFonts w:ascii="Times New Roman" w:hAnsi="Times New Roman" w:cs="Times New Roman"/>
          <w:sz w:val="24"/>
          <w:szCs w:val="24"/>
          <w:lang w:val="lt-LT"/>
        </w:rPr>
        <w:t>elektroninėmis priemonėmis</w:t>
      </w:r>
      <w:r w:rsidR="004B4BB1" w:rsidRPr="00FF073D">
        <w:rPr>
          <w:rFonts w:ascii="Times New Roman" w:hAnsi="Times New Roman" w:cs="Times New Roman"/>
          <w:sz w:val="24"/>
          <w:szCs w:val="24"/>
          <w:lang w:val="lt-LT"/>
        </w:rPr>
        <w:t xml:space="preserve">, t. y. </w:t>
      </w:r>
      <w:r w:rsidR="009833A2">
        <w:rPr>
          <w:rFonts w:ascii="Times New Roman" w:hAnsi="Times New Roman" w:cs="Times New Roman"/>
          <w:sz w:val="24"/>
          <w:szCs w:val="24"/>
          <w:lang w:val="lt-LT"/>
        </w:rPr>
        <w:t xml:space="preserve">šiuo metu </w:t>
      </w:r>
      <w:r w:rsidR="004B4BB1" w:rsidRPr="00FF073D">
        <w:rPr>
          <w:rFonts w:ascii="Times New Roman" w:hAnsi="Times New Roman" w:cs="Times New Roman"/>
          <w:sz w:val="24"/>
          <w:szCs w:val="24"/>
          <w:lang w:val="lt-LT"/>
        </w:rPr>
        <w:t xml:space="preserve">ANRIS taip pat registruojami ūkio subjektų padaryti teisės pažeidimai pagal specialiuosius teisės aktus bei administruojami ūkio subjektams skirtų ekonominių sankcijų duomenys. Visa informacija apie pažeidimus, kurie savo esme sudaro administracinės atsakomybės turinį, kaupiama ir tvarkoma vienoje vietoje – ANRIS.  </w:t>
      </w:r>
      <w:r w:rsidR="004C392F" w:rsidRPr="00FF073D">
        <w:rPr>
          <w:rFonts w:ascii="Times New Roman" w:hAnsi="Times New Roman" w:cs="Times New Roman"/>
          <w:sz w:val="24"/>
          <w:szCs w:val="24"/>
          <w:lang w:val="lt-LT"/>
        </w:rPr>
        <w:t>Projektu „Vienas langelis prievolėms valstybei apmokėti“ VMI siekiama perduoti paskirtų ekonominių sankcijų, kai ūkio subjektui skiriama bauda už specialiųjų teisės aktų pažeidimus administravimo funkcijas, tokiu būdu supaprastinti ir atpiginti baudų, paskirtų pagal specialiuosius teisės aktus administravimą bei išieškojimų valstybės naudai procesą, ekonomines sankcijas skiriančių ūkio subjektų priežiūrą atliekančių institucijų darbuotojams ir kitas baudas skiriantiems pareigūnams sudaryti sąlygas vykdyti tiesiogines funkcijas, neskiriant išteklių ir kompetencijų baudų administravimui ir išieškojimui, skatinti prievolių, susijusių su piniginių sankcijų vykdymu, laiku. Tuo tikslu siekiama modernizuoti ANR</w:t>
      </w:r>
      <w:r w:rsidR="004B4BB1" w:rsidRPr="00FF073D">
        <w:rPr>
          <w:rFonts w:ascii="Times New Roman" w:hAnsi="Times New Roman" w:cs="Times New Roman"/>
          <w:sz w:val="24"/>
          <w:szCs w:val="24"/>
          <w:lang w:val="lt-LT"/>
        </w:rPr>
        <w:t>IS</w:t>
      </w:r>
      <w:r w:rsidR="004C392F" w:rsidRPr="00FF073D">
        <w:rPr>
          <w:rFonts w:ascii="Times New Roman" w:hAnsi="Times New Roman" w:cs="Times New Roman"/>
          <w:sz w:val="24"/>
          <w:szCs w:val="24"/>
          <w:lang w:val="lt-LT"/>
        </w:rPr>
        <w:t>, sukurti ANR</w:t>
      </w:r>
      <w:r w:rsidR="004B4BB1" w:rsidRPr="00FF073D">
        <w:rPr>
          <w:rFonts w:ascii="Times New Roman" w:hAnsi="Times New Roman" w:cs="Times New Roman"/>
          <w:sz w:val="24"/>
          <w:szCs w:val="24"/>
          <w:lang w:val="lt-LT"/>
        </w:rPr>
        <w:t>IS</w:t>
      </w:r>
      <w:r w:rsidR="004C392F" w:rsidRPr="00FF073D">
        <w:rPr>
          <w:rFonts w:ascii="Times New Roman" w:hAnsi="Times New Roman" w:cs="Times New Roman"/>
          <w:sz w:val="24"/>
          <w:szCs w:val="24"/>
          <w:lang w:val="lt-LT"/>
        </w:rPr>
        <w:t xml:space="preserve"> integracines sąsajas su MAIS paskirtų piniginių sankcijų duomenų perdavimui ir apmokėjimo (ir išieškojimų) faktų gavimui</w:t>
      </w:r>
      <w:r w:rsidR="009833A2">
        <w:rPr>
          <w:rFonts w:ascii="Times New Roman" w:hAnsi="Times New Roman" w:cs="Times New Roman"/>
          <w:sz w:val="24"/>
          <w:szCs w:val="24"/>
          <w:lang w:val="lt-LT"/>
        </w:rPr>
        <w:t xml:space="preserve">, </w:t>
      </w:r>
      <w:r w:rsidR="009833A2" w:rsidRPr="006F7B8A">
        <w:rPr>
          <w:rFonts w:ascii="Times New Roman" w:hAnsi="Times New Roman" w:cs="Times New Roman"/>
          <w:sz w:val="24"/>
          <w:szCs w:val="24"/>
          <w:lang w:val="lt-LT"/>
        </w:rPr>
        <w:t>išplėsti IBPS funkcionalumą   prokuroro, ikiteisminio tyrimo teisėjo ar teismo paskirtai procesinės prievartos priemonei arba baudžiamojo poveikio priemonei, susijusioms su baudos ar materialinės žalos atlyginimo sumokėjimo duomenimis, apsikeisti bei sukurti IBPS integraci</w:t>
      </w:r>
      <w:r w:rsidR="006F3FC9">
        <w:rPr>
          <w:rFonts w:ascii="Times New Roman" w:hAnsi="Times New Roman" w:cs="Times New Roman"/>
          <w:sz w:val="24"/>
          <w:szCs w:val="24"/>
          <w:lang w:val="lt-LT"/>
        </w:rPr>
        <w:t>ją</w:t>
      </w:r>
      <w:r w:rsidR="009833A2" w:rsidRPr="006F7B8A">
        <w:rPr>
          <w:rFonts w:ascii="Times New Roman" w:hAnsi="Times New Roman" w:cs="Times New Roman"/>
          <w:sz w:val="24"/>
          <w:szCs w:val="24"/>
          <w:lang w:val="lt-LT"/>
        </w:rPr>
        <w:t xml:space="preserve"> su MAIS</w:t>
      </w:r>
      <w:r w:rsidR="006F3FC9">
        <w:rPr>
          <w:rFonts w:ascii="Times New Roman" w:hAnsi="Times New Roman" w:cs="Times New Roman"/>
          <w:sz w:val="24"/>
          <w:szCs w:val="24"/>
          <w:lang w:val="lt-LT"/>
        </w:rPr>
        <w:t xml:space="preserve"> ir ĮKNR integraciją su </w:t>
      </w:r>
      <w:r w:rsidR="006F3FC9" w:rsidRPr="006F3FC9">
        <w:rPr>
          <w:rFonts w:ascii="Times New Roman" w:hAnsi="Times New Roman" w:cs="Times New Roman"/>
          <w:sz w:val="24"/>
          <w:szCs w:val="24"/>
          <w:lang w:val="lt-LT"/>
        </w:rPr>
        <w:t xml:space="preserve">MAIS, </w:t>
      </w:r>
      <w:r w:rsidR="006F3FC9" w:rsidRPr="00FF073D">
        <w:rPr>
          <w:rFonts w:ascii="Times New Roman" w:hAnsi="Times New Roman" w:cs="Times New Roman"/>
          <w:sz w:val="24"/>
          <w:szCs w:val="24"/>
          <w:lang w:val="lt-LT"/>
        </w:rPr>
        <w:t xml:space="preserve">leisiančią </w:t>
      </w:r>
      <w:r w:rsidR="006F3FC9">
        <w:rPr>
          <w:rFonts w:ascii="Times New Roman" w:hAnsi="Times New Roman" w:cs="Times New Roman"/>
          <w:sz w:val="24"/>
          <w:szCs w:val="24"/>
          <w:lang w:val="lt-LT"/>
        </w:rPr>
        <w:t xml:space="preserve">ĮKNR </w:t>
      </w:r>
      <w:r w:rsidR="006F3FC9" w:rsidRPr="00FF073D">
        <w:rPr>
          <w:rFonts w:ascii="Times New Roman" w:hAnsi="Times New Roman" w:cs="Times New Roman"/>
          <w:sz w:val="24"/>
          <w:szCs w:val="24"/>
          <w:lang w:val="lt-LT"/>
        </w:rPr>
        <w:t>gauti duomenis apie sumokėtas (išieškotas baudas), paskirtas baudžiamajame procese.</w:t>
      </w:r>
    </w:p>
    <w:p w14:paraId="1E3AE319" w14:textId="24B015DC" w:rsidR="00954B5D" w:rsidRPr="00527585" w:rsidRDefault="005F2E60" w:rsidP="00FF073D">
      <w:pPr>
        <w:pStyle w:val="Sraopastraipa"/>
        <w:suppressAutoHyphens/>
        <w:autoSpaceDN w:val="0"/>
        <w:spacing w:after="0" w:line="276" w:lineRule="auto"/>
        <w:ind w:left="0" w:firstLine="720"/>
        <w:contextualSpacing w:val="0"/>
        <w:textAlignment w:val="baseline"/>
        <w:rPr>
          <w:rFonts w:ascii="Times New Roman" w:hAnsi="Times New Roman" w:cs="Times New Roman"/>
          <w:sz w:val="24"/>
          <w:szCs w:val="24"/>
          <w:lang w:val="lt-LT"/>
        </w:rPr>
      </w:pPr>
      <w:r>
        <w:rPr>
          <w:rFonts w:ascii="Times New Roman" w:eastAsia="Calibri" w:hAnsi="Times New Roman" w:cs="Times New Roman"/>
          <w:sz w:val="24"/>
          <w:lang w:val="lt-LT" w:eastAsia="lt-LT"/>
        </w:rPr>
        <w:t xml:space="preserve">3.2.2. </w:t>
      </w:r>
      <w:r w:rsidR="00954B5D" w:rsidRPr="00FF073D">
        <w:rPr>
          <w:rFonts w:ascii="Times New Roman" w:eastAsia="Calibri" w:hAnsi="Times New Roman" w:cs="Times New Roman"/>
          <w:sz w:val="24"/>
          <w:lang w:val="lt-LT" w:eastAsia="lt-LT"/>
        </w:rPr>
        <w:t>IRD Projekto tikslas – padidinti priežiūros institucijų paskirtų piniginių sankcijų administravimo</w:t>
      </w:r>
      <w:r w:rsidR="00954B5D" w:rsidRPr="00527585">
        <w:rPr>
          <w:rFonts w:ascii="Times New Roman" w:hAnsi="Times New Roman" w:cs="Times New Roman"/>
          <w:sz w:val="24"/>
          <w:szCs w:val="24"/>
          <w:lang w:val="lt-LT"/>
        </w:rPr>
        <w:t xml:space="preserve"> efektyvumą, pakeičiant piniginių sankcijų administravimo ir išieškojimo procesą – taikant jam mokesčių administravimo procesui taikytinas taisykles, numatytas Mokesčių administravimo įstatyme, piniginių sankcijų administravimo ir išieškojimo funkcijas priskiriant VMI. Tuo tikslu IRD Projektu siekiama modernizuoti </w:t>
      </w:r>
      <w:r w:rsidR="0063574F" w:rsidRPr="00527585">
        <w:rPr>
          <w:rFonts w:ascii="Times New Roman" w:hAnsi="Times New Roman" w:cs="Times New Roman"/>
          <w:sz w:val="24"/>
          <w:szCs w:val="24"/>
          <w:lang w:val="lt-LT"/>
        </w:rPr>
        <w:t>ANR</w:t>
      </w:r>
      <w:r w:rsidR="0063574F">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sukurti </w:t>
      </w:r>
      <w:r w:rsidR="0063574F" w:rsidRPr="00527585">
        <w:rPr>
          <w:rFonts w:ascii="Times New Roman" w:hAnsi="Times New Roman" w:cs="Times New Roman"/>
          <w:sz w:val="24"/>
          <w:szCs w:val="24"/>
          <w:lang w:val="lt-LT"/>
        </w:rPr>
        <w:t>ANR</w:t>
      </w:r>
      <w:r w:rsidR="0063574F">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 MAIS integracijos funkcionalumą, leisiantį centralizuotai administruoti ūkio subjektams skirtas pinigines sankcijas, užtikrinti piniginių sankcijų vykdymą ir kontrolę, sukurti IBPS – MAIS integracijos funkcionalumą, leisiantį centralizuotai administruoti baudas, paskirtas prokurorų, užtikrinti šių prievartos priemonių vykdymą ir kontrolę, sukurti MAIS – ĮKNR integracijos funkcionalumą, leisiantį gauti duomenis apie sumokėtas (išieškotas baudas), paskirtas baudžiamajame procese.</w:t>
      </w:r>
    </w:p>
    <w:p w14:paraId="54270129" w14:textId="427A0C3F" w:rsidR="00954B5D" w:rsidRPr="00527585" w:rsidRDefault="000B492F" w:rsidP="00954B5D">
      <w:pPr>
        <w:pStyle w:val="Sraopastraipa"/>
        <w:suppressAutoHyphens/>
        <w:autoSpaceDN w:val="0"/>
        <w:spacing w:after="0" w:line="276" w:lineRule="auto"/>
        <w:ind w:left="0"/>
        <w:contextualSpacing w:val="0"/>
        <w:textAlignment w:val="baseline"/>
        <w:rPr>
          <w:rFonts w:ascii="Times New Roman" w:hAnsi="Times New Roman" w:cs="Times New Roman"/>
          <w:sz w:val="24"/>
          <w:szCs w:val="24"/>
          <w:lang w:val="lt-LT"/>
        </w:rPr>
      </w:pPr>
      <w:r w:rsidRPr="00FF073D">
        <w:rPr>
          <w:rFonts w:ascii="Times New Roman" w:hAnsi="Times New Roman" w:cs="Times New Roman"/>
          <w:sz w:val="24"/>
          <w:szCs w:val="24"/>
          <w:lang w:val="lt-LT"/>
        </w:rPr>
        <w:t xml:space="preserve">           </w:t>
      </w:r>
      <w:r w:rsidR="005F2E60" w:rsidRPr="00FF073D">
        <w:rPr>
          <w:rFonts w:ascii="Times New Roman" w:hAnsi="Times New Roman" w:cs="Times New Roman"/>
          <w:sz w:val="24"/>
          <w:szCs w:val="24"/>
          <w:lang w:val="lt-LT"/>
        </w:rPr>
        <w:t>3.2.3.</w:t>
      </w:r>
      <w:r w:rsidR="005F2E60">
        <w:rPr>
          <w:rFonts w:ascii="Times New Roman" w:hAnsi="Times New Roman" w:cs="Times New Roman"/>
          <w:b/>
          <w:bCs/>
          <w:sz w:val="24"/>
          <w:szCs w:val="24"/>
          <w:lang w:val="lt-LT"/>
        </w:rPr>
        <w:t xml:space="preserve"> </w:t>
      </w:r>
      <w:r w:rsidR="00954B5D" w:rsidRPr="00527585">
        <w:rPr>
          <w:rFonts w:ascii="Times New Roman" w:hAnsi="Times New Roman" w:cs="Times New Roman"/>
          <w:b/>
          <w:bCs/>
          <w:sz w:val="24"/>
          <w:szCs w:val="24"/>
          <w:lang w:val="lt-LT"/>
        </w:rPr>
        <w:t xml:space="preserve">IRD projekto rezultatai: </w:t>
      </w:r>
      <w:r w:rsidR="00954B5D" w:rsidRPr="00527585">
        <w:rPr>
          <w:rFonts w:ascii="Times New Roman" w:hAnsi="Times New Roman" w:cs="Times New Roman"/>
          <w:sz w:val="24"/>
          <w:szCs w:val="24"/>
          <w:lang w:val="lt-LT"/>
        </w:rPr>
        <w:t>panaudoti ANR</w:t>
      </w:r>
      <w:r w:rsidR="00415306">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administracinių nusižengimų registravimo modelį ir išplėsti </w:t>
      </w:r>
      <w:r w:rsidR="00415306" w:rsidRPr="00527585">
        <w:rPr>
          <w:rFonts w:ascii="Times New Roman" w:hAnsi="Times New Roman" w:cs="Times New Roman"/>
          <w:sz w:val="24"/>
          <w:szCs w:val="24"/>
          <w:lang w:val="lt-LT"/>
        </w:rPr>
        <w:t>ANR</w:t>
      </w:r>
      <w:r w:rsidR="00415306">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funkcionalumą bei modernizuoti integracijas su MAIS, kurie leistų centralizuotai registruoti ūkio subjektų padarytus teisės pažeidimus pagal ANK bei specialiuosius teisės aktus ir administruoti ūkio subjektams skirtas pinigines sankcijas. Tokiu būdu visa informacija apie pažeidimus, kurie savo esme sudaro administracinės atsakomybės turinį, valstybės mastu būtų tvarkoma vienoje vietoje – </w:t>
      </w:r>
      <w:r w:rsidR="00415306" w:rsidRPr="00527585">
        <w:rPr>
          <w:rFonts w:ascii="Times New Roman" w:hAnsi="Times New Roman" w:cs="Times New Roman"/>
          <w:sz w:val="24"/>
          <w:szCs w:val="24"/>
          <w:lang w:val="lt-LT"/>
        </w:rPr>
        <w:t>ANR</w:t>
      </w:r>
      <w:r w:rsidR="00415306">
        <w:rPr>
          <w:rFonts w:ascii="Times New Roman" w:hAnsi="Times New Roman" w:cs="Times New Roman"/>
          <w:sz w:val="24"/>
          <w:szCs w:val="24"/>
          <w:lang w:val="lt-LT"/>
        </w:rPr>
        <w:t>IS</w:t>
      </w:r>
      <w:r w:rsidR="00954B5D" w:rsidRPr="00527585">
        <w:rPr>
          <w:rFonts w:ascii="Times New Roman" w:hAnsi="Times New Roman" w:cs="Times New Roman"/>
          <w:sz w:val="24"/>
          <w:szCs w:val="24"/>
          <w:lang w:val="lt-LT"/>
        </w:rPr>
        <w:t xml:space="preserve">, baudos, paskirtos pagal ANK ir specialiuosius teisės aktus, administruojamos centralizuotai. Taip pat siekiama išplėsti IBPS funkcionalumą prokuroro, ikiteisminio tyrimo teisėjo ar teismo paskirtai procesinės prievartos priemonei, susijusiai su baudos paskyrimo ir sumokėjimo duomenimis, apsikeisti bei sukurti abipusę IBPS – MAIS </w:t>
      </w:r>
      <w:r w:rsidR="006F3FC9" w:rsidRPr="00FF073D">
        <w:rPr>
          <w:rFonts w:ascii="Times New Roman" w:eastAsia="Calibri" w:hAnsi="Times New Roman" w:cs="Arial"/>
          <w:sz w:val="24"/>
          <w:szCs w:val="20"/>
          <w:lang w:val="lt-LT"/>
        </w:rPr>
        <w:t xml:space="preserve">bei  MAIS – ĮKNR </w:t>
      </w:r>
      <w:r w:rsidR="00954B5D" w:rsidRPr="00527585">
        <w:rPr>
          <w:rFonts w:ascii="Times New Roman" w:hAnsi="Times New Roman" w:cs="Times New Roman"/>
          <w:sz w:val="24"/>
          <w:szCs w:val="24"/>
          <w:lang w:val="lt-LT"/>
        </w:rPr>
        <w:t>integracij</w:t>
      </w:r>
      <w:r w:rsidR="005F2E60">
        <w:rPr>
          <w:rFonts w:ascii="Times New Roman" w:hAnsi="Times New Roman" w:cs="Times New Roman"/>
          <w:sz w:val="24"/>
          <w:szCs w:val="24"/>
          <w:lang w:val="lt-LT"/>
        </w:rPr>
        <w:t>as</w:t>
      </w:r>
      <w:r w:rsidR="00954B5D" w:rsidRPr="00527585">
        <w:rPr>
          <w:rFonts w:ascii="Times New Roman" w:hAnsi="Times New Roman" w:cs="Times New Roman"/>
          <w:sz w:val="24"/>
          <w:szCs w:val="24"/>
          <w:lang w:val="lt-LT"/>
        </w:rPr>
        <w:t xml:space="preserve">. Sprendimas leis efektyviau valdyti valstybės lėšas, teikti kitas su visų baudų administravimu susijusias viešąsias paslaugas. Laukiamas rezultatas </w:t>
      </w:r>
      <w:r w:rsidR="00527585" w:rsidRPr="00527585">
        <w:rPr>
          <w:rFonts w:ascii="Times New Roman" w:hAnsi="Times New Roman" w:cs="Times New Roman"/>
          <w:sz w:val="24"/>
          <w:szCs w:val="24"/>
          <w:lang w:val="lt-LT"/>
        </w:rPr>
        <w:t xml:space="preserve">– </w:t>
      </w:r>
      <w:r w:rsidR="00527585" w:rsidRPr="00527585">
        <w:rPr>
          <w:rFonts w:ascii="Times New Roman" w:hAnsi="Times New Roman" w:cs="Times New Roman"/>
          <w:sz w:val="24"/>
          <w:szCs w:val="24"/>
          <w:lang w:val="lt-LT"/>
        </w:rPr>
        <w:lastRenderedPageBreak/>
        <w:t>mažesnė</w:t>
      </w:r>
      <w:r w:rsidR="00954B5D" w:rsidRPr="00527585">
        <w:rPr>
          <w:rFonts w:ascii="Times New Roman" w:hAnsi="Times New Roman" w:cs="Times New Roman"/>
          <w:sz w:val="24"/>
          <w:szCs w:val="24"/>
          <w:lang w:val="lt-LT"/>
        </w:rPr>
        <w:t xml:space="preserve"> paskirtų baudų dalis liks nesumokėta, daugiau kaip 37 institucijų darbuotojams nebereikės tvarkyti piniginių sankcijų apskaitos ir vykdyti jų sumokėjimo kontrolės, centralizuotas, supaprastintas ir atpigintas baudų, paskirtų pagal specialiuosius teisės aktus, administravimas bei išieškojimas valstybės naudai.</w:t>
      </w:r>
    </w:p>
    <w:p w14:paraId="5325C50F" w14:textId="77777777" w:rsidR="00472507" w:rsidRPr="00A403A8" w:rsidRDefault="00472507" w:rsidP="00472507">
      <w:pPr>
        <w:rPr>
          <w:rFonts w:ascii="Times New Roman" w:hAnsi="Times New Roman" w:cs="Times New Roman"/>
          <w:sz w:val="24"/>
          <w:szCs w:val="24"/>
          <w:lang w:val="lt-LT"/>
        </w:rPr>
      </w:pPr>
    </w:p>
    <w:p w14:paraId="519524D9" w14:textId="5F349F4E" w:rsidR="0040404D" w:rsidRDefault="0040404D" w:rsidP="00FF073D">
      <w:pPr>
        <w:pStyle w:val="PRAGRAFAS"/>
      </w:pPr>
      <w:r w:rsidRPr="00A403A8">
        <w:t>projekto techninės priežiūros paslau</w:t>
      </w:r>
      <w:r w:rsidR="00B55AC0">
        <w:t>GŲ TIKSLAS IR UŽDAVINIAI</w:t>
      </w:r>
    </w:p>
    <w:p w14:paraId="145FAE01" w14:textId="77777777" w:rsidR="005F2E60" w:rsidRPr="00A403A8" w:rsidRDefault="005F2E60" w:rsidP="00FF073D">
      <w:pPr>
        <w:pStyle w:val="PRAGRAFAS"/>
        <w:numPr>
          <w:ilvl w:val="0"/>
          <w:numId w:val="0"/>
        </w:numPr>
        <w:ind w:left="4418"/>
        <w:jc w:val="both"/>
      </w:pPr>
    </w:p>
    <w:p w14:paraId="3D06795D" w14:textId="00D06C0D" w:rsidR="0040404D" w:rsidRPr="00FF073D" w:rsidRDefault="005F2E60" w:rsidP="00FF073D">
      <w:pPr>
        <w:pStyle w:val="TEKSTAS0"/>
        <w:widowControl/>
        <w:tabs>
          <w:tab w:val="left" w:pos="993"/>
          <w:tab w:val="left" w:pos="1134"/>
        </w:tabs>
        <w:overflowPunct/>
        <w:autoSpaceDE/>
        <w:spacing w:before="0" w:after="0"/>
        <w:ind w:left="0" w:firstLine="0"/>
        <w:textAlignment w:val="auto"/>
        <w:rPr>
          <w:szCs w:val="24"/>
          <w:lang w:val="lt-LT"/>
        </w:rPr>
      </w:pPr>
      <w:r w:rsidRPr="00FF073D">
        <w:rPr>
          <w:caps/>
          <w:szCs w:val="24"/>
          <w:lang w:val="lt-LT"/>
        </w:rPr>
        <w:t xml:space="preserve">4.1. </w:t>
      </w:r>
      <w:r w:rsidR="0040404D" w:rsidRPr="005F2E60">
        <w:rPr>
          <w:szCs w:val="24"/>
          <w:lang w:val="lt-LT"/>
        </w:rPr>
        <w:t xml:space="preserve">Žemiau </w:t>
      </w:r>
      <w:r w:rsidR="00766EE0" w:rsidRPr="005F2E60">
        <w:rPr>
          <w:szCs w:val="24"/>
          <w:lang w:val="lt-LT"/>
        </w:rPr>
        <w:t xml:space="preserve">2 </w:t>
      </w:r>
      <w:r w:rsidR="0040404D" w:rsidRPr="005F2E60">
        <w:rPr>
          <w:szCs w:val="24"/>
          <w:lang w:val="lt-LT"/>
        </w:rPr>
        <w:t>lentelėje pateikiama informacija apie Pirkimo objektą ir detalizuojamos perkamos Paslaugos:</w:t>
      </w:r>
    </w:p>
    <w:p w14:paraId="3C6AB27D" w14:textId="4920F11F" w:rsidR="0040404D" w:rsidRPr="00A403A8" w:rsidRDefault="00B55AC0" w:rsidP="0040404D">
      <w:pPr>
        <w:pStyle w:val="Antrat"/>
        <w:spacing w:after="0"/>
        <w:rPr>
          <w:rFonts w:ascii="Times New Roman" w:hAnsi="Times New Roman" w:cs="Times New Roman"/>
          <w:sz w:val="24"/>
          <w:szCs w:val="24"/>
          <w:lang w:val="lt-LT"/>
        </w:rPr>
      </w:pPr>
      <w:r>
        <w:rPr>
          <w:rFonts w:ascii="Times New Roman" w:hAnsi="Times New Roman" w:cs="Times New Roman"/>
          <w:bCs w:val="0"/>
          <w:caps/>
          <w:sz w:val="24"/>
          <w:szCs w:val="24"/>
          <w:lang w:val="lt-LT"/>
        </w:rPr>
        <w:t xml:space="preserve">2 </w:t>
      </w:r>
      <w:r w:rsidR="0040404D" w:rsidRPr="00A403A8">
        <w:rPr>
          <w:rFonts w:ascii="Times New Roman" w:hAnsi="Times New Roman" w:cs="Times New Roman"/>
          <w:sz w:val="24"/>
          <w:szCs w:val="24"/>
          <w:lang w:val="lt-LT"/>
        </w:rPr>
        <w:t>lentelė. Perkamų Paslaugų tikslas ir uždaviniai bei apimtys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1"/>
        <w:gridCol w:w="7842"/>
      </w:tblGrid>
      <w:tr w:rsidR="0040404D" w:rsidRPr="00A403A8" w14:paraId="70C533E0" w14:textId="77777777" w:rsidTr="00EE0BE7">
        <w:trPr>
          <w:tblHeader/>
        </w:trPr>
        <w:tc>
          <w:tcPr>
            <w:tcW w:w="25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44E26BF" w14:textId="77777777" w:rsidR="0040404D" w:rsidRPr="00A403A8" w:rsidRDefault="0040404D" w:rsidP="00EE0BE7">
            <w:pPr>
              <w:pStyle w:val="LENTELSHEAD"/>
            </w:pPr>
            <w:r w:rsidRPr="00A403A8">
              <w:t>Detalizuojamas komponentas</w:t>
            </w:r>
          </w:p>
        </w:tc>
        <w:tc>
          <w:tcPr>
            <w:tcW w:w="784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5315637" w14:textId="77777777" w:rsidR="0040404D" w:rsidRPr="00A403A8" w:rsidRDefault="0040404D" w:rsidP="00EE0BE7">
            <w:pPr>
              <w:pStyle w:val="LENTELSHEAD"/>
            </w:pPr>
            <w:r w:rsidRPr="00A403A8">
              <w:t>Aprašymas</w:t>
            </w:r>
          </w:p>
        </w:tc>
      </w:tr>
      <w:tr w:rsidR="0040404D" w:rsidRPr="00CF2244" w14:paraId="7322ECB7" w14:textId="77777777" w:rsidTr="00EE0BE7">
        <w:tc>
          <w:tcPr>
            <w:tcW w:w="2501" w:type="dxa"/>
            <w:tcBorders>
              <w:top w:val="single" w:sz="4" w:space="0" w:color="auto"/>
              <w:left w:val="single" w:sz="4" w:space="0" w:color="auto"/>
              <w:bottom w:val="single" w:sz="4" w:space="0" w:color="auto"/>
              <w:right w:val="single" w:sz="4" w:space="0" w:color="auto"/>
            </w:tcBorders>
          </w:tcPr>
          <w:p w14:paraId="5864058B" w14:textId="77777777" w:rsidR="0040404D" w:rsidRPr="00A403A8" w:rsidRDefault="0040404D" w:rsidP="00EE0BE7">
            <w:pPr>
              <w:pStyle w:val="LENTELSTEKSTAS0"/>
            </w:pPr>
            <w:r w:rsidRPr="00A403A8">
              <w:t>Pirkimo objektas</w:t>
            </w:r>
          </w:p>
        </w:tc>
        <w:tc>
          <w:tcPr>
            <w:tcW w:w="7842" w:type="dxa"/>
            <w:tcBorders>
              <w:top w:val="single" w:sz="4" w:space="0" w:color="auto"/>
              <w:left w:val="single" w:sz="4" w:space="0" w:color="auto"/>
              <w:bottom w:val="single" w:sz="4" w:space="0" w:color="auto"/>
              <w:right w:val="single" w:sz="4" w:space="0" w:color="auto"/>
            </w:tcBorders>
          </w:tcPr>
          <w:p w14:paraId="62242756" w14:textId="56CDD3BC" w:rsidR="000B492F" w:rsidRPr="00241A78" w:rsidRDefault="000B492F" w:rsidP="000B492F">
            <w:pPr>
              <w:widowControl w:val="0"/>
              <w:tabs>
                <w:tab w:val="left" w:pos="1134"/>
              </w:tabs>
              <w:autoSpaceDE w:val="0"/>
              <w:autoSpaceDN w:val="0"/>
              <w:adjustRightInd w:val="0"/>
              <w:spacing w:after="0" w:line="240" w:lineRule="auto"/>
              <w:rPr>
                <w:rFonts w:ascii="Times New Roman" w:eastAsia="Calibri" w:hAnsi="Times New Roman" w:cs="Times New Roman"/>
                <w:sz w:val="24"/>
                <w:szCs w:val="24"/>
                <w:lang w:val="lt-LT"/>
              </w:rPr>
            </w:pPr>
            <w:r w:rsidRPr="00241A78">
              <w:rPr>
                <w:rFonts w:ascii="Times New Roman" w:eastAsia="Calibri" w:hAnsi="Times New Roman" w:cs="Times New Roman"/>
                <w:sz w:val="24"/>
                <w:szCs w:val="24"/>
                <w:lang w:val="lt-LT"/>
              </w:rPr>
              <w:t>Projekto techninės priežiūros paslaug</w:t>
            </w:r>
            <w:r w:rsidR="005F2E60">
              <w:rPr>
                <w:rFonts w:ascii="Times New Roman" w:eastAsia="Calibri" w:hAnsi="Times New Roman" w:cs="Times New Roman"/>
                <w:sz w:val="24"/>
                <w:szCs w:val="24"/>
                <w:lang w:val="lt-LT"/>
              </w:rPr>
              <w:t>a</w:t>
            </w:r>
            <w:r w:rsidRPr="00241A78">
              <w:rPr>
                <w:rFonts w:ascii="Times New Roman" w:eastAsia="Calibri" w:hAnsi="Times New Roman" w:cs="Times New Roman"/>
                <w:sz w:val="24"/>
                <w:szCs w:val="24"/>
                <w:lang w:val="lt-LT"/>
              </w:rPr>
              <w:t>s sudaro:</w:t>
            </w:r>
          </w:p>
          <w:p w14:paraId="01DFCAB2" w14:textId="57E55BC1" w:rsidR="000B492F" w:rsidRPr="00241A78" w:rsidRDefault="000B492F" w:rsidP="000B492F">
            <w:pPr>
              <w:widowControl w:val="0"/>
              <w:tabs>
                <w:tab w:val="left" w:pos="1134"/>
              </w:tabs>
              <w:autoSpaceDE w:val="0"/>
              <w:autoSpaceDN w:val="0"/>
              <w:adjustRightInd w:val="0"/>
              <w:spacing w:after="0" w:line="240" w:lineRule="auto"/>
              <w:rPr>
                <w:rFonts w:ascii="Times New Roman" w:eastAsia="Calibri" w:hAnsi="Times New Roman" w:cs="Times New Roman"/>
                <w:sz w:val="24"/>
                <w:szCs w:val="24"/>
                <w:lang w:val="lt-LT"/>
              </w:rPr>
            </w:pPr>
            <w:r w:rsidRPr="00241A78">
              <w:rPr>
                <w:rFonts w:ascii="Times New Roman" w:eastAsia="Calibri" w:hAnsi="Times New Roman" w:cs="Times New Roman"/>
                <w:sz w:val="24"/>
                <w:szCs w:val="24"/>
                <w:lang w:val="lt-LT"/>
              </w:rPr>
              <w:t xml:space="preserve">1. </w:t>
            </w:r>
            <w:r w:rsidR="00415306" w:rsidRPr="00527585">
              <w:rPr>
                <w:rFonts w:ascii="Times New Roman" w:hAnsi="Times New Roman" w:cs="Times New Roman"/>
                <w:sz w:val="24"/>
                <w:szCs w:val="24"/>
                <w:lang w:val="lt-LT"/>
              </w:rPr>
              <w:t>ANR</w:t>
            </w:r>
            <w:r w:rsidR="00415306">
              <w:rPr>
                <w:rFonts w:ascii="Times New Roman" w:hAnsi="Times New Roman" w:cs="Times New Roman"/>
                <w:sz w:val="24"/>
                <w:szCs w:val="24"/>
                <w:lang w:val="lt-LT"/>
              </w:rPr>
              <w:t>IS</w:t>
            </w:r>
            <w:r w:rsidRPr="00241A78">
              <w:rPr>
                <w:rFonts w:ascii="Times New Roman" w:eastAsia="Calibri" w:hAnsi="Times New Roman" w:cs="Times New Roman"/>
                <w:sz w:val="24"/>
                <w:szCs w:val="24"/>
                <w:lang w:val="lt-LT"/>
              </w:rPr>
              <w:t xml:space="preserve"> paslaugų techninės priežiūros paslaugos;</w:t>
            </w:r>
          </w:p>
          <w:p w14:paraId="237FABA8" w14:textId="7E7CFFAC" w:rsidR="000B492F" w:rsidRPr="00241A78" w:rsidRDefault="000B492F" w:rsidP="000B492F">
            <w:pPr>
              <w:widowControl w:val="0"/>
              <w:tabs>
                <w:tab w:val="left" w:pos="1134"/>
              </w:tabs>
              <w:autoSpaceDE w:val="0"/>
              <w:autoSpaceDN w:val="0"/>
              <w:adjustRightInd w:val="0"/>
              <w:spacing w:after="0" w:line="240" w:lineRule="auto"/>
              <w:rPr>
                <w:rFonts w:ascii="Times New Roman" w:eastAsia="Calibri" w:hAnsi="Times New Roman" w:cs="Times New Roman"/>
                <w:sz w:val="24"/>
                <w:szCs w:val="24"/>
                <w:lang w:val="lt-LT"/>
              </w:rPr>
            </w:pPr>
            <w:r w:rsidRPr="00241A78">
              <w:rPr>
                <w:rFonts w:ascii="Times New Roman" w:eastAsia="Calibri" w:hAnsi="Times New Roman" w:cs="Times New Roman"/>
                <w:sz w:val="24"/>
                <w:szCs w:val="24"/>
                <w:lang w:val="lt-LT"/>
              </w:rPr>
              <w:t>2. IBPS paslaugų techninės priežiūros</w:t>
            </w:r>
            <w:r w:rsidRPr="00241A78" w:rsidDel="00B60559">
              <w:rPr>
                <w:rFonts w:ascii="Times New Roman" w:eastAsia="Calibri" w:hAnsi="Times New Roman" w:cs="Times New Roman"/>
                <w:sz w:val="24"/>
                <w:szCs w:val="24"/>
                <w:lang w:val="lt-LT"/>
              </w:rPr>
              <w:t xml:space="preserve"> </w:t>
            </w:r>
            <w:r w:rsidRPr="00241A78">
              <w:rPr>
                <w:rFonts w:ascii="Times New Roman" w:eastAsia="Calibri" w:hAnsi="Times New Roman" w:cs="Times New Roman"/>
                <w:sz w:val="24"/>
                <w:szCs w:val="24"/>
                <w:lang w:val="lt-LT"/>
              </w:rPr>
              <w:t>paslaugos;</w:t>
            </w:r>
          </w:p>
          <w:p w14:paraId="73E912E9" w14:textId="04FD4995" w:rsidR="000B492F" w:rsidRPr="00241A78" w:rsidRDefault="000B492F" w:rsidP="000B492F">
            <w:pPr>
              <w:tabs>
                <w:tab w:val="left" w:pos="1134"/>
              </w:tabs>
              <w:spacing w:after="0"/>
              <w:rPr>
                <w:rFonts w:ascii="Times New Roman" w:eastAsia="Calibri" w:hAnsi="Times New Roman" w:cs="Times New Roman"/>
                <w:sz w:val="24"/>
                <w:szCs w:val="24"/>
                <w:lang w:val="lt-LT"/>
              </w:rPr>
            </w:pPr>
            <w:r w:rsidRPr="00241A78">
              <w:rPr>
                <w:rFonts w:ascii="Times New Roman" w:eastAsia="Calibri" w:hAnsi="Times New Roman" w:cs="Times New Roman"/>
                <w:sz w:val="24"/>
                <w:szCs w:val="24"/>
                <w:lang w:val="lt-LT"/>
              </w:rPr>
              <w:t xml:space="preserve">3. ĮKNR paslaugų techninės priežiūros paslaugos. </w:t>
            </w:r>
          </w:p>
          <w:p w14:paraId="0E86492F" w14:textId="5EE47F39" w:rsidR="0040404D" w:rsidRPr="00241A78" w:rsidRDefault="0040404D" w:rsidP="0040404D">
            <w:pPr>
              <w:pStyle w:val="LENTELSTEKSTAS0"/>
            </w:pPr>
            <w:r w:rsidRPr="00241A78">
              <w:t xml:space="preserve">Pagrindiniai </w:t>
            </w:r>
            <w:r w:rsidR="000B492F" w:rsidRPr="00241A78">
              <w:t>Projekto</w:t>
            </w:r>
            <w:r w:rsidRPr="00241A78">
              <w:t xml:space="preserve"> techninės priežiūros paslaugų tikslai:</w:t>
            </w:r>
          </w:p>
          <w:p w14:paraId="328B9DE8" w14:textId="326C88A4" w:rsidR="000C3A2E" w:rsidRPr="00A403A8" w:rsidRDefault="000C3A2E" w:rsidP="000C3A2E">
            <w:pPr>
              <w:pStyle w:val="LENTELSTEKSTAS0"/>
              <w:numPr>
                <w:ilvl w:val="0"/>
                <w:numId w:val="21"/>
              </w:numPr>
            </w:pPr>
            <w:r>
              <w:t>Kartu su</w:t>
            </w:r>
            <w:r w:rsidRPr="00A403A8">
              <w:t xml:space="preserve"> Perkančiąj</w:t>
            </w:r>
            <w:r>
              <w:t>a</w:t>
            </w:r>
            <w:r w:rsidRPr="00A403A8">
              <w:t xml:space="preserve"> organizacij</w:t>
            </w:r>
            <w:r>
              <w:t>a</w:t>
            </w:r>
            <w:r w:rsidRPr="00A403A8">
              <w:t xml:space="preserve"> </w:t>
            </w:r>
            <w:r>
              <w:t xml:space="preserve">dalyvauti susitikimuose  </w:t>
            </w:r>
            <w:r w:rsidRPr="00A403A8">
              <w:t xml:space="preserve">sprendžiant </w:t>
            </w:r>
            <w:r>
              <w:t xml:space="preserve">IRD projekto </w:t>
            </w:r>
            <w:r w:rsidRPr="00A403A8">
              <w:t xml:space="preserve">techninės priežiūros klausimus su </w:t>
            </w:r>
            <w:r>
              <w:t>kitais Projekto dalyviais</w:t>
            </w:r>
            <w:r w:rsidRPr="00A403A8">
              <w:t>;</w:t>
            </w:r>
          </w:p>
          <w:p w14:paraId="64125028" w14:textId="1739B4AB" w:rsidR="0040404D" w:rsidRPr="00241A78" w:rsidRDefault="0040404D">
            <w:pPr>
              <w:pStyle w:val="LENTELSTEKSTAS0"/>
              <w:numPr>
                <w:ilvl w:val="0"/>
                <w:numId w:val="21"/>
              </w:numPr>
            </w:pPr>
            <w:r w:rsidRPr="00241A78">
              <w:t xml:space="preserve">Laiku, veiksmingai ir efektyviai kontroliuoti </w:t>
            </w:r>
            <w:r w:rsidR="00415306" w:rsidRPr="00527585">
              <w:t>ANR</w:t>
            </w:r>
            <w:r w:rsidR="00415306">
              <w:t>IS</w:t>
            </w:r>
            <w:r w:rsidR="000B492F" w:rsidRPr="00241A78">
              <w:t>, IBPS, ĮKNR paslaugų</w:t>
            </w:r>
            <w:r w:rsidR="00B47DC2" w:rsidRPr="00241A78">
              <w:t xml:space="preserve"> </w:t>
            </w:r>
            <w:r w:rsidRPr="00241A78">
              <w:t xml:space="preserve">savalaikį įgyvendinimą, </w:t>
            </w:r>
            <w:r w:rsidR="00F209AF" w:rsidRPr="00241A78">
              <w:t xml:space="preserve">jų eigą, </w:t>
            </w:r>
            <w:r w:rsidRPr="00241A78">
              <w:t xml:space="preserve">kokybę ir atitikimą </w:t>
            </w:r>
            <w:r w:rsidR="00B47DC2" w:rsidRPr="00241A78">
              <w:t xml:space="preserve">veiklos poreikiams, </w:t>
            </w:r>
            <w:r w:rsidRPr="00241A78">
              <w:t>technin</w:t>
            </w:r>
            <w:r w:rsidR="000B492F" w:rsidRPr="00241A78">
              <w:t>ėms</w:t>
            </w:r>
            <w:r w:rsidRPr="00241A78">
              <w:t xml:space="preserve"> specifikacij</w:t>
            </w:r>
            <w:r w:rsidR="000B492F" w:rsidRPr="00241A78">
              <w:t>oms</w:t>
            </w:r>
            <w:r w:rsidRPr="00241A78">
              <w:t xml:space="preserve"> bei parengt</w:t>
            </w:r>
            <w:r w:rsidR="000B492F" w:rsidRPr="00241A78">
              <w:t>oms</w:t>
            </w:r>
            <w:r w:rsidRPr="00241A78">
              <w:t xml:space="preserve"> technin</w:t>
            </w:r>
            <w:r w:rsidR="000B492F" w:rsidRPr="00241A78">
              <w:t>ėms</w:t>
            </w:r>
            <w:r w:rsidRPr="00241A78">
              <w:t xml:space="preserve"> dokumentacij</w:t>
            </w:r>
            <w:r w:rsidR="000B492F" w:rsidRPr="00241A78">
              <w:t>oms</w:t>
            </w:r>
            <w:r w:rsidRPr="00241A78">
              <w:t xml:space="preserve"> </w:t>
            </w:r>
            <w:r w:rsidR="00B47DC2" w:rsidRPr="00241A78">
              <w:t>ir</w:t>
            </w:r>
            <w:r w:rsidRPr="00241A78">
              <w:t xml:space="preserve"> </w:t>
            </w:r>
            <w:r w:rsidR="00496FC1" w:rsidRPr="00241A78">
              <w:rPr>
                <w:bCs/>
              </w:rPr>
              <w:t>Lietuvos Respublikos</w:t>
            </w:r>
            <w:r w:rsidRPr="00241A78">
              <w:t xml:space="preserve"> teisės aktams;</w:t>
            </w:r>
          </w:p>
          <w:p w14:paraId="2D99FFD3" w14:textId="53F51B69" w:rsidR="0040404D" w:rsidRPr="00241A78" w:rsidRDefault="0040404D">
            <w:pPr>
              <w:pStyle w:val="LENTELSTEKSTAS0"/>
              <w:numPr>
                <w:ilvl w:val="0"/>
                <w:numId w:val="21"/>
              </w:numPr>
            </w:pPr>
            <w:r w:rsidRPr="00241A78">
              <w:t>Nedelsiant informuoti Perkančiąją organizaciją apie pastebėtus Diegėj</w:t>
            </w:r>
            <w:r w:rsidR="000B492F" w:rsidRPr="00241A78">
              <w:t>ų</w:t>
            </w:r>
            <w:r w:rsidRPr="00241A78">
              <w:t xml:space="preserve"> atliekamų paslaugų neatitikimus </w:t>
            </w:r>
            <w:r w:rsidR="00B47DC2" w:rsidRPr="00241A78">
              <w:t xml:space="preserve">veiklos poreikiams, </w:t>
            </w:r>
            <w:r w:rsidRPr="00241A78">
              <w:t>technin</w:t>
            </w:r>
            <w:r w:rsidR="000B492F" w:rsidRPr="00241A78">
              <w:t>ėms</w:t>
            </w:r>
            <w:r w:rsidRPr="00241A78">
              <w:t xml:space="preserve"> specifikacij</w:t>
            </w:r>
            <w:r w:rsidR="000B492F" w:rsidRPr="00241A78">
              <w:t>oms</w:t>
            </w:r>
            <w:r w:rsidRPr="00241A78">
              <w:t>, technin</w:t>
            </w:r>
            <w:r w:rsidR="000B492F" w:rsidRPr="00241A78">
              <w:t>ėms</w:t>
            </w:r>
            <w:r w:rsidRPr="00241A78">
              <w:t xml:space="preserve"> dokumentacij</w:t>
            </w:r>
            <w:r w:rsidR="000B492F" w:rsidRPr="00241A78">
              <w:t>oms</w:t>
            </w:r>
            <w:r w:rsidRPr="00241A78">
              <w:t xml:space="preserve"> bei </w:t>
            </w:r>
            <w:r w:rsidR="00496FC1" w:rsidRPr="00241A78">
              <w:rPr>
                <w:bCs/>
              </w:rPr>
              <w:t>Lietuvos Respublikos</w:t>
            </w:r>
            <w:r w:rsidRPr="00241A78">
              <w:t xml:space="preserve"> teisės aktams</w:t>
            </w:r>
            <w:r w:rsidR="00F209AF" w:rsidRPr="00241A78">
              <w:t xml:space="preserve"> ir jų pasikeitimams</w:t>
            </w:r>
            <w:r w:rsidRPr="00241A78">
              <w:t>;</w:t>
            </w:r>
          </w:p>
          <w:p w14:paraId="5BCC56C2" w14:textId="711723F0" w:rsidR="00B47DC2" w:rsidRPr="00241A78" w:rsidRDefault="0040404D" w:rsidP="00B47DC2">
            <w:pPr>
              <w:pStyle w:val="LENTELSTEKSTAS0"/>
              <w:numPr>
                <w:ilvl w:val="0"/>
                <w:numId w:val="21"/>
              </w:numPr>
            </w:pPr>
            <w:r w:rsidRPr="00241A78">
              <w:t xml:space="preserve">Patarti ir teikti </w:t>
            </w:r>
            <w:r w:rsidR="00B47DC2" w:rsidRPr="00241A78">
              <w:t xml:space="preserve">rekomendacijas ir </w:t>
            </w:r>
            <w:r w:rsidRPr="00241A78">
              <w:t>pagalbą Diegėj</w:t>
            </w:r>
            <w:r w:rsidR="000B492F" w:rsidRPr="00241A78">
              <w:t>ams</w:t>
            </w:r>
            <w:r w:rsidRPr="00241A78">
              <w:t xml:space="preserve"> ir Perkančiajai organizacijai diegimo darbų organizavimo, </w:t>
            </w:r>
            <w:r w:rsidR="00F209AF" w:rsidRPr="00241A78">
              <w:t xml:space="preserve">jų </w:t>
            </w:r>
            <w:r w:rsidRPr="00241A78">
              <w:t>priežiūros atlikimo klausimais</w:t>
            </w:r>
            <w:r w:rsidR="00B47DC2" w:rsidRPr="00241A78">
              <w:t>;</w:t>
            </w:r>
          </w:p>
          <w:p w14:paraId="5B7304A4" w14:textId="63226C70" w:rsidR="00B47DC2" w:rsidRPr="00241A78" w:rsidRDefault="00B47DC2" w:rsidP="003C7041">
            <w:pPr>
              <w:pStyle w:val="LENTELSTEKSTAS0"/>
              <w:numPr>
                <w:ilvl w:val="0"/>
                <w:numId w:val="21"/>
              </w:numPr>
            </w:pPr>
            <w:r w:rsidRPr="00241A78">
              <w:rPr>
                <w:lang w:eastAsia="lt-LT"/>
              </w:rPr>
              <w:t xml:space="preserve">Vykdyti trūkumų šalinimo ir kokybės kontrolę, vykdomų darbų stebėseną ir rizikų kontrolę, taip pat </w:t>
            </w:r>
            <w:r w:rsidR="00F209AF" w:rsidRPr="00241A78">
              <w:rPr>
                <w:lang w:eastAsia="lt-LT"/>
              </w:rPr>
              <w:t>programinės įrangos</w:t>
            </w:r>
            <w:r w:rsidRPr="00241A78">
              <w:rPr>
                <w:lang w:eastAsia="lt-LT"/>
              </w:rPr>
              <w:t xml:space="preserve"> diegimo priežiūr</w:t>
            </w:r>
            <w:r w:rsidR="00F209AF" w:rsidRPr="00241A78">
              <w:rPr>
                <w:lang w:eastAsia="lt-LT"/>
              </w:rPr>
              <w:t>ą;</w:t>
            </w:r>
          </w:p>
          <w:p w14:paraId="1035985D" w14:textId="0BBB38C8" w:rsidR="0040404D" w:rsidRPr="00241A78" w:rsidRDefault="00F209AF">
            <w:pPr>
              <w:pStyle w:val="LENTELSTEKSTAS0"/>
              <w:numPr>
                <w:ilvl w:val="0"/>
                <w:numId w:val="21"/>
              </w:numPr>
            </w:pPr>
            <w:r w:rsidRPr="00241A78">
              <w:t>Įgyvendinti atsparumo įsilaužimui testavimą.</w:t>
            </w:r>
          </w:p>
        </w:tc>
      </w:tr>
      <w:tr w:rsidR="0040404D" w:rsidRPr="00FF073D" w14:paraId="5770A977" w14:textId="77777777" w:rsidTr="00EE0BE7">
        <w:tc>
          <w:tcPr>
            <w:tcW w:w="2501" w:type="dxa"/>
            <w:tcBorders>
              <w:top w:val="single" w:sz="4" w:space="0" w:color="auto"/>
              <w:left w:val="single" w:sz="4" w:space="0" w:color="auto"/>
              <w:bottom w:val="single" w:sz="4" w:space="0" w:color="auto"/>
              <w:right w:val="single" w:sz="4" w:space="0" w:color="auto"/>
            </w:tcBorders>
          </w:tcPr>
          <w:p w14:paraId="1DE02CE2" w14:textId="6194C8F3" w:rsidR="0040404D" w:rsidRPr="00A403A8" w:rsidRDefault="0040404D" w:rsidP="00EE0BE7">
            <w:pPr>
              <w:rPr>
                <w:rFonts w:ascii="Times New Roman" w:hAnsi="Times New Roman" w:cs="Times New Roman"/>
                <w:sz w:val="24"/>
                <w:szCs w:val="24"/>
                <w:lang w:val="lt-LT"/>
              </w:rPr>
            </w:pPr>
            <w:r w:rsidRPr="00A403A8">
              <w:rPr>
                <w:rFonts w:ascii="Times New Roman" w:hAnsi="Times New Roman" w:cs="Times New Roman"/>
                <w:sz w:val="24"/>
                <w:szCs w:val="24"/>
                <w:lang w:val="lt-LT"/>
              </w:rPr>
              <w:t>Techninės priežiūros paslaugos</w:t>
            </w:r>
          </w:p>
        </w:tc>
        <w:tc>
          <w:tcPr>
            <w:tcW w:w="7842" w:type="dxa"/>
            <w:tcBorders>
              <w:top w:val="single" w:sz="4" w:space="0" w:color="auto"/>
              <w:left w:val="single" w:sz="4" w:space="0" w:color="auto"/>
              <w:bottom w:val="single" w:sz="4" w:space="0" w:color="auto"/>
              <w:right w:val="single" w:sz="4" w:space="0" w:color="auto"/>
            </w:tcBorders>
          </w:tcPr>
          <w:p w14:paraId="6D0F9E80" w14:textId="2DBF5125" w:rsidR="0040404D" w:rsidRPr="00241A78" w:rsidRDefault="00775EB1" w:rsidP="00EE0BE7">
            <w:pPr>
              <w:pStyle w:val="LENTELSTEKSTAS0"/>
            </w:pPr>
            <w:r w:rsidRPr="00241A78">
              <w:rPr>
                <w:i/>
                <w:iCs/>
                <w:u w:val="single"/>
              </w:rPr>
              <w:t>Projekto</w:t>
            </w:r>
            <w:r w:rsidRPr="00241A78">
              <w:t xml:space="preserve"> </w:t>
            </w:r>
            <w:r w:rsidR="0040404D" w:rsidRPr="00241A78">
              <w:rPr>
                <w:i/>
                <w:u w:val="single"/>
              </w:rPr>
              <w:t>paslaugos apims šias sritis</w:t>
            </w:r>
            <w:r w:rsidR="0040404D" w:rsidRPr="00241A78">
              <w:rPr>
                <w:i/>
              </w:rPr>
              <w:t>:</w:t>
            </w:r>
            <w:r w:rsidR="0040404D" w:rsidRPr="00241A78">
              <w:t xml:space="preserve"> </w:t>
            </w:r>
          </w:p>
          <w:p w14:paraId="3C1F185F" w14:textId="209EC7E6" w:rsidR="0040404D" w:rsidRPr="00241A78" w:rsidRDefault="0040404D"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 xml:space="preserve">Techninės priežiūros plano </w:t>
            </w:r>
            <w:r w:rsidR="00C87C42">
              <w:rPr>
                <w:rFonts w:ascii="Times New Roman" w:hAnsi="Times New Roman" w:cs="Times New Roman"/>
                <w:w w:val="102"/>
                <w:sz w:val="24"/>
                <w:szCs w:val="24"/>
                <w:lang w:val="lt-LT"/>
              </w:rPr>
              <w:t xml:space="preserve">ir reglamento </w:t>
            </w:r>
            <w:r w:rsidRPr="00241A78">
              <w:rPr>
                <w:rFonts w:ascii="Times New Roman" w:hAnsi="Times New Roman" w:cs="Times New Roman"/>
                <w:w w:val="102"/>
                <w:sz w:val="24"/>
                <w:szCs w:val="24"/>
                <w:lang w:val="lt-LT"/>
              </w:rPr>
              <w:t xml:space="preserve">parengimą; </w:t>
            </w:r>
          </w:p>
          <w:p w14:paraId="0FF6C9C9" w14:textId="69F359E5"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 paslaugų</w:t>
            </w:r>
            <w:r w:rsidR="00C87C42">
              <w:rPr>
                <w:rFonts w:ascii="Times New Roman" w:hAnsi="Times New Roman" w:cs="Times New Roman"/>
                <w:sz w:val="24"/>
                <w:szCs w:val="24"/>
                <w:lang w:val="lt-LT"/>
              </w:rPr>
              <w:t>,</w:t>
            </w:r>
            <w:r w:rsidR="00775EB1" w:rsidRPr="00241A78">
              <w:rPr>
                <w:rFonts w:ascii="Times New Roman" w:hAnsi="Times New Roman" w:cs="Times New Roman"/>
                <w:sz w:val="24"/>
                <w:szCs w:val="24"/>
                <w:lang w:val="lt-LT"/>
              </w:rPr>
              <w:t xml:space="preserve"> </w:t>
            </w:r>
            <w:r w:rsidR="0040404D" w:rsidRPr="00241A78">
              <w:rPr>
                <w:rFonts w:ascii="Times New Roman" w:hAnsi="Times New Roman" w:cs="Times New Roman"/>
                <w:w w:val="102"/>
                <w:sz w:val="24"/>
                <w:szCs w:val="24"/>
                <w:lang w:val="lt-LT"/>
              </w:rPr>
              <w:t>kuriuos vykdys Diegėja</w:t>
            </w:r>
            <w:r w:rsidR="00775EB1" w:rsidRPr="00241A78">
              <w:rPr>
                <w:rFonts w:ascii="Times New Roman" w:hAnsi="Times New Roman" w:cs="Times New Roman"/>
                <w:w w:val="102"/>
                <w:sz w:val="24"/>
                <w:szCs w:val="24"/>
                <w:lang w:val="lt-LT"/>
              </w:rPr>
              <w:t>i</w:t>
            </w:r>
            <w:r w:rsidR="0040404D" w:rsidRPr="00241A78">
              <w:rPr>
                <w:rFonts w:ascii="Times New Roman" w:hAnsi="Times New Roman" w:cs="Times New Roman"/>
                <w:w w:val="102"/>
                <w:sz w:val="24"/>
                <w:szCs w:val="24"/>
                <w:lang w:val="lt-LT"/>
              </w:rPr>
              <w:t>, atitikimo technin</w:t>
            </w:r>
            <w:r w:rsidR="00775EB1" w:rsidRPr="00241A78">
              <w:rPr>
                <w:rFonts w:ascii="Times New Roman" w:hAnsi="Times New Roman" w:cs="Times New Roman"/>
                <w:w w:val="102"/>
                <w:sz w:val="24"/>
                <w:szCs w:val="24"/>
                <w:lang w:val="lt-LT"/>
              </w:rPr>
              <w:t>ėms</w:t>
            </w:r>
            <w:r w:rsidR="0040404D" w:rsidRPr="00241A78">
              <w:rPr>
                <w:rFonts w:ascii="Times New Roman" w:hAnsi="Times New Roman" w:cs="Times New Roman"/>
                <w:w w:val="102"/>
                <w:sz w:val="24"/>
                <w:szCs w:val="24"/>
                <w:lang w:val="lt-LT"/>
              </w:rPr>
              <w:t xml:space="preserve"> specifikacij</w:t>
            </w:r>
            <w:r w:rsidR="00775EB1" w:rsidRPr="00241A78">
              <w:rPr>
                <w:rFonts w:ascii="Times New Roman" w:hAnsi="Times New Roman" w:cs="Times New Roman"/>
                <w:w w:val="102"/>
                <w:sz w:val="24"/>
                <w:szCs w:val="24"/>
                <w:lang w:val="lt-LT"/>
              </w:rPr>
              <w:t>oms</w:t>
            </w:r>
            <w:r w:rsidR="0040404D" w:rsidRPr="00241A78">
              <w:rPr>
                <w:rFonts w:ascii="Times New Roman" w:hAnsi="Times New Roman" w:cs="Times New Roman"/>
                <w:w w:val="102"/>
                <w:sz w:val="24"/>
                <w:szCs w:val="24"/>
                <w:lang w:val="lt-LT"/>
              </w:rPr>
              <w:t xml:space="preserve"> kontrolę;</w:t>
            </w:r>
          </w:p>
          <w:p w14:paraId="09A7CC42" w14:textId="499FDCF6" w:rsidR="0040404D" w:rsidRPr="00241A78" w:rsidRDefault="0040404D"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 xml:space="preserve">Rekomendacijų teikimą </w:t>
            </w:r>
            <w:r w:rsidR="00775EB1" w:rsidRPr="00241A78">
              <w:rPr>
                <w:rFonts w:ascii="Times New Roman" w:hAnsi="Times New Roman" w:cs="Times New Roman"/>
                <w:w w:val="102"/>
                <w:sz w:val="24"/>
                <w:szCs w:val="24"/>
                <w:lang w:val="lt-LT"/>
              </w:rPr>
              <w:t>P</w:t>
            </w:r>
            <w:r w:rsidRPr="00241A78">
              <w:rPr>
                <w:rFonts w:ascii="Times New Roman" w:hAnsi="Times New Roman" w:cs="Times New Roman"/>
                <w:w w:val="102"/>
                <w:sz w:val="24"/>
                <w:szCs w:val="24"/>
                <w:lang w:val="lt-LT"/>
              </w:rPr>
              <w:t>rojekto valdymo klausimais;</w:t>
            </w:r>
          </w:p>
          <w:p w14:paraId="7A3476FC" w14:textId="115488FC"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diegėj</w:t>
            </w:r>
            <w:r w:rsidR="00775EB1" w:rsidRPr="00241A78">
              <w:rPr>
                <w:rFonts w:ascii="Times New Roman" w:hAnsi="Times New Roman" w:cs="Times New Roman"/>
                <w:w w:val="102"/>
                <w:sz w:val="24"/>
                <w:szCs w:val="24"/>
                <w:lang w:val="lt-LT"/>
              </w:rPr>
              <w:t>ų</w:t>
            </w:r>
            <w:r w:rsidR="0040404D" w:rsidRPr="00241A78">
              <w:rPr>
                <w:rFonts w:ascii="Times New Roman" w:hAnsi="Times New Roman" w:cs="Times New Roman"/>
                <w:w w:val="102"/>
                <w:sz w:val="24"/>
                <w:szCs w:val="24"/>
                <w:lang w:val="lt-LT"/>
              </w:rPr>
              <w:t xml:space="preserve"> parengtos dokumentacijos vertinimą bei pastabų ir rekomendacijų teikimą;</w:t>
            </w:r>
          </w:p>
          <w:p w14:paraId="4CFE844B" w14:textId="16ADA64D" w:rsidR="00F209AF" w:rsidRPr="00241A78" w:rsidRDefault="00F209AF"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sz w:val="24"/>
                <w:szCs w:val="24"/>
                <w:lang w:val="lt-LT" w:eastAsia="lt-LT"/>
              </w:rPr>
              <w:t>užregistruotų problemų šalinimo kontrolę;</w:t>
            </w:r>
          </w:p>
          <w:p w14:paraId="0B1F709B" w14:textId="2D5DE80B" w:rsidR="00F209AF" w:rsidRPr="00241A78" w:rsidRDefault="00F209AF"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sz w:val="24"/>
                <w:szCs w:val="24"/>
                <w:lang w:val="lt-LT" w:eastAsia="lt-LT"/>
              </w:rPr>
              <w:t>rekomendacijų dėl Diegimo incidentų, problemų ir pakeitimų teikimą;</w:t>
            </w:r>
          </w:p>
          <w:p w14:paraId="49C5AAAA" w14:textId="3F3B17D5"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priėmimo testavimo metodikos ir plano rengimą;</w:t>
            </w:r>
          </w:p>
          <w:p w14:paraId="3F31252F" w14:textId="01DDC8A6" w:rsidR="0040404D" w:rsidRPr="00241A78" w:rsidRDefault="0040404D"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 xml:space="preserve">Aktyvų dalyvavimą </w:t>
            </w:r>
            <w:r w:rsidR="00C14C55" w:rsidRPr="00527585">
              <w:rPr>
                <w:rFonts w:ascii="Times New Roman" w:hAnsi="Times New Roman" w:cs="Times New Roman"/>
                <w:sz w:val="24"/>
                <w:szCs w:val="24"/>
                <w:lang w:val="lt-LT"/>
              </w:rPr>
              <w:t>ANR</w:t>
            </w:r>
            <w:r w:rsidR="00C14C55">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w:t>
            </w:r>
            <w:r w:rsidRPr="00241A78">
              <w:rPr>
                <w:rFonts w:ascii="Times New Roman" w:hAnsi="Times New Roman" w:cs="Times New Roman"/>
                <w:w w:val="102"/>
                <w:sz w:val="24"/>
                <w:szCs w:val="24"/>
                <w:lang w:val="lt-LT"/>
              </w:rPr>
              <w:t xml:space="preserve"> priėmimo testavimo sesijose ir </w:t>
            </w:r>
            <w:r w:rsidR="00415306" w:rsidRPr="00527585">
              <w:rPr>
                <w:rFonts w:ascii="Times New Roman" w:hAnsi="Times New Roman" w:cs="Times New Roman"/>
                <w:sz w:val="24"/>
                <w:szCs w:val="24"/>
                <w:lang w:val="lt-LT"/>
              </w:rPr>
              <w:t>ANR</w:t>
            </w:r>
            <w:r w:rsidR="00415306">
              <w:rPr>
                <w:rFonts w:ascii="Times New Roman" w:hAnsi="Times New Roman" w:cs="Times New Roman"/>
                <w:sz w:val="24"/>
                <w:szCs w:val="24"/>
                <w:lang w:val="lt-LT"/>
              </w:rPr>
              <w:t>IS</w:t>
            </w:r>
            <w:r w:rsidR="00775EB1" w:rsidRPr="00241A78">
              <w:rPr>
                <w:rFonts w:ascii="Times New Roman" w:hAnsi="Times New Roman" w:cs="Times New Roman"/>
                <w:sz w:val="24"/>
                <w:szCs w:val="24"/>
                <w:lang w:val="lt-LT"/>
              </w:rPr>
              <w:t>, IBPS, ĮKNR</w:t>
            </w:r>
            <w:r w:rsidRPr="00241A78">
              <w:rPr>
                <w:rFonts w:ascii="Times New Roman" w:hAnsi="Times New Roman" w:cs="Times New Roman"/>
                <w:w w:val="102"/>
                <w:sz w:val="24"/>
                <w:szCs w:val="24"/>
                <w:lang w:val="lt-LT"/>
              </w:rPr>
              <w:t xml:space="preserve"> priėmimo testavimo išvados (-ų) rengimą;</w:t>
            </w:r>
          </w:p>
          <w:p w14:paraId="5B6C455A" w14:textId="302F22E7"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241A78"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naudotojų sąsajos (angl. </w:t>
            </w:r>
            <w:proofErr w:type="spellStart"/>
            <w:r w:rsidR="0040404D" w:rsidRPr="00241A78">
              <w:rPr>
                <w:rFonts w:ascii="Times New Roman" w:hAnsi="Times New Roman" w:cs="Times New Roman"/>
                <w:i/>
                <w:iCs/>
                <w:w w:val="102"/>
                <w:sz w:val="24"/>
                <w:szCs w:val="24"/>
                <w:lang w:val="lt-LT"/>
              </w:rPr>
              <w:t>Usability</w:t>
            </w:r>
            <w:proofErr w:type="spellEnd"/>
            <w:r w:rsidR="0040404D" w:rsidRPr="00241A78">
              <w:rPr>
                <w:rFonts w:ascii="Times New Roman" w:hAnsi="Times New Roman" w:cs="Times New Roman"/>
                <w:w w:val="102"/>
                <w:sz w:val="24"/>
                <w:szCs w:val="24"/>
                <w:lang w:val="lt-LT"/>
              </w:rPr>
              <w:t xml:space="preserve">) atitikties ergonominiams reikalavimams vertinimą </w:t>
            </w: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241A78" w:rsidRPr="00241A78">
              <w:rPr>
                <w:rFonts w:ascii="Times New Roman" w:hAnsi="Times New Roman" w:cs="Times New Roman"/>
                <w:sz w:val="24"/>
                <w:szCs w:val="24"/>
                <w:lang w:val="lt-LT"/>
              </w:rPr>
              <w:t>, IBPS, ĮKNR programinės įrangos</w:t>
            </w:r>
            <w:r w:rsidR="00A403A8" w:rsidRPr="00241A78">
              <w:rPr>
                <w:rFonts w:ascii="Times New Roman" w:hAnsi="Times New Roman" w:cs="Times New Roman"/>
                <w:w w:val="102"/>
                <w:sz w:val="24"/>
                <w:szCs w:val="24"/>
                <w:lang w:val="lt-LT"/>
              </w:rPr>
              <w:t xml:space="preserve"> </w:t>
            </w:r>
            <w:r w:rsidR="0040404D" w:rsidRPr="00241A78">
              <w:rPr>
                <w:rFonts w:ascii="Times New Roman" w:hAnsi="Times New Roman" w:cs="Times New Roman"/>
                <w:w w:val="102"/>
                <w:sz w:val="24"/>
                <w:szCs w:val="24"/>
                <w:lang w:val="lt-LT"/>
              </w:rPr>
              <w:t>kūrimo pradžioje ir pabaigoje;</w:t>
            </w:r>
          </w:p>
          <w:p w14:paraId="31667C5C" w14:textId="1B5ACA0B"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241A78"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atsparumo įsilaužimams vertinimą;</w:t>
            </w:r>
          </w:p>
          <w:p w14:paraId="43BDAC30" w14:textId="0505BE79"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C854E7" w:rsidRPr="00241A78">
              <w:rPr>
                <w:rFonts w:ascii="Times New Roman" w:hAnsi="Times New Roman" w:cs="Times New Roman"/>
                <w:sz w:val="24"/>
                <w:szCs w:val="24"/>
                <w:lang w:val="lt-LT"/>
              </w:rPr>
              <w:t>, IBPS, ĮKNR</w:t>
            </w:r>
            <w:r w:rsidR="0040404D" w:rsidRPr="00241A78">
              <w:rPr>
                <w:rFonts w:ascii="Times New Roman" w:hAnsi="Times New Roman" w:cs="Times New Roman"/>
                <w:w w:val="102"/>
                <w:sz w:val="24"/>
                <w:szCs w:val="24"/>
                <w:lang w:val="lt-LT"/>
              </w:rPr>
              <w:t xml:space="preserve"> apkrovos ir greitaveikos testavimą;</w:t>
            </w:r>
          </w:p>
          <w:p w14:paraId="5E839450" w14:textId="4868DD75" w:rsidR="0040404D" w:rsidRPr="00241A78" w:rsidRDefault="00415306"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C854E7" w:rsidRPr="00241A78">
              <w:rPr>
                <w:rFonts w:ascii="Times New Roman" w:hAnsi="Times New Roman" w:cs="Times New Roman"/>
                <w:sz w:val="24"/>
                <w:szCs w:val="24"/>
                <w:lang w:val="lt-LT"/>
              </w:rPr>
              <w:t>, IBPS, ĮKNR</w:t>
            </w:r>
            <w:r w:rsidR="00A403A8" w:rsidRPr="00241A78">
              <w:rPr>
                <w:rFonts w:ascii="Times New Roman" w:hAnsi="Times New Roman" w:cs="Times New Roman"/>
                <w:w w:val="102"/>
                <w:sz w:val="24"/>
                <w:szCs w:val="24"/>
                <w:lang w:val="lt-LT"/>
              </w:rPr>
              <w:t xml:space="preserve"> </w:t>
            </w:r>
            <w:r w:rsidR="0040404D" w:rsidRPr="00241A78">
              <w:rPr>
                <w:rFonts w:ascii="Times New Roman" w:hAnsi="Times New Roman" w:cs="Times New Roman"/>
                <w:w w:val="102"/>
                <w:sz w:val="24"/>
                <w:szCs w:val="24"/>
                <w:lang w:val="lt-LT"/>
              </w:rPr>
              <w:t>bandomosios eksploatacijos plano parengimą ir dalyvavimą bandomojoje eksploatacijoje;</w:t>
            </w:r>
          </w:p>
          <w:p w14:paraId="78DDA9F5" w14:textId="77777777" w:rsidR="0040404D" w:rsidRPr="00241A78" w:rsidRDefault="0040404D" w:rsidP="00766EE0">
            <w:pPr>
              <w:pStyle w:val="Sraopastraipa"/>
              <w:numPr>
                <w:ilvl w:val="0"/>
                <w:numId w:val="23"/>
              </w:numPr>
              <w:tabs>
                <w:tab w:val="left" w:pos="1276"/>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ataskaitų rengimą.</w:t>
            </w:r>
          </w:p>
          <w:p w14:paraId="231CE8B8" w14:textId="59097D99" w:rsidR="00A403A8" w:rsidRPr="00241A78" w:rsidRDefault="00A403A8" w:rsidP="00EE0BE7">
            <w:pPr>
              <w:pStyle w:val="LENTELSTEKSTAS0"/>
              <w:rPr>
                <w:b/>
                <w:bCs/>
                <w:u w:val="single"/>
              </w:rPr>
            </w:pPr>
            <w:r w:rsidRPr="00241A78">
              <w:rPr>
                <w:b/>
                <w:bCs/>
                <w:u w:val="single"/>
              </w:rPr>
              <w:t xml:space="preserve">Detalus paslaugų aprašymas, rezultatai ir terminai pateikiami </w:t>
            </w:r>
            <w:r w:rsidR="008B0797" w:rsidRPr="00241A78">
              <w:rPr>
                <w:b/>
                <w:bCs/>
                <w:u w:val="single"/>
              </w:rPr>
              <w:t>3</w:t>
            </w:r>
            <w:r w:rsidRPr="00241A78">
              <w:rPr>
                <w:b/>
                <w:bCs/>
                <w:u w:val="single"/>
              </w:rPr>
              <w:t xml:space="preserve"> lentelėje.</w:t>
            </w:r>
          </w:p>
          <w:p w14:paraId="59199424" w14:textId="77777777" w:rsidR="00A403A8" w:rsidRPr="00241A78" w:rsidRDefault="00A403A8" w:rsidP="00EE0BE7">
            <w:pPr>
              <w:pStyle w:val="LENTELSTEKSTAS0"/>
            </w:pPr>
          </w:p>
          <w:p w14:paraId="4FCFCE0C" w14:textId="09ECC268" w:rsidR="00A403A8" w:rsidRPr="00241A78" w:rsidRDefault="00A403A8" w:rsidP="00A403A8">
            <w:pPr>
              <w:tabs>
                <w:tab w:val="left" w:pos="993"/>
              </w:tabs>
              <w:suppressAutoHyphens/>
              <w:autoSpaceDN w:val="0"/>
              <w:spacing w:before="60" w:after="60" w:line="240" w:lineRule="auto"/>
              <w:textAlignment w:val="baseline"/>
              <w:rPr>
                <w:rFonts w:ascii="Times New Roman" w:hAnsi="Times New Roman" w:cs="Times New Roman"/>
                <w:w w:val="102"/>
                <w:sz w:val="24"/>
                <w:szCs w:val="24"/>
                <w:lang w:val="lt-LT"/>
              </w:rPr>
            </w:pPr>
            <w:r w:rsidRPr="00241A78">
              <w:rPr>
                <w:rFonts w:ascii="Times New Roman" w:hAnsi="Times New Roman" w:cs="Times New Roman"/>
                <w:w w:val="102"/>
                <w:sz w:val="24"/>
                <w:szCs w:val="24"/>
                <w:lang w:val="lt-LT"/>
              </w:rPr>
              <w:t xml:space="preserve">Teisės aktai ir metodiniai dokumentai, kuriuos turi atitikti paslaugų rezultatas bei kuriais vadovaujantis </w:t>
            </w:r>
            <w:r w:rsidR="00496FC1" w:rsidRPr="00241A78">
              <w:rPr>
                <w:rFonts w:ascii="Times New Roman" w:hAnsi="Times New Roman" w:cs="Times New Roman"/>
                <w:w w:val="102"/>
                <w:sz w:val="24"/>
                <w:szCs w:val="24"/>
                <w:lang w:val="lt-LT"/>
              </w:rPr>
              <w:t xml:space="preserve">Techninės priežiūros paslaugų teikėjas </w:t>
            </w:r>
            <w:r w:rsidRPr="00241A78">
              <w:rPr>
                <w:rFonts w:ascii="Times New Roman" w:hAnsi="Times New Roman" w:cs="Times New Roman"/>
                <w:w w:val="102"/>
                <w:sz w:val="24"/>
                <w:szCs w:val="24"/>
                <w:lang w:val="lt-LT"/>
              </w:rPr>
              <w:t>turi teik</w:t>
            </w:r>
            <w:r w:rsidR="00496FC1" w:rsidRPr="00241A78">
              <w:rPr>
                <w:rFonts w:ascii="Times New Roman" w:hAnsi="Times New Roman" w:cs="Times New Roman"/>
                <w:w w:val="102"/>
                <w:sz w:val="24"/>
                <w:szCs w:val="24"/>
                <w:lang w:val="lt-LT"/>
              </w:rPr>
              <w:t>ti</w:t>
            </w:r>
            <w:r w:rsidRPr="00241A78">
              <w:rPr>
                <w:rFonts w:ascii="Times New Roman" w:hAnsi="Times New Roman" w:cs="Times New Roman"/>
                <w:w w:val="102"/>
                <w:sz w:val="24"/>
                <w:szCs w:val="24"/>
                <w:lang w:val="lt-LT"/>
              </w:rPr>
              <w:t xml:space="preserve"> techninės priežiūros paslaug</w:t>
            </w:r>
            <w:r w:rsidR="00496FC1" w:rsidRPr="00241A78">
              <w:rPr>
                <w:rFonts w:ascii="Times New Roman" w:hAnsi="Times New Roman" w:cs="Times New Roman"/>
                <w:w w:val="102"/>
                <w:sz w:val="24"/>
                <w:szCs w:val="24"/>
                <w:lang w:val="lt-LT"/>
              </w:rPr>
              <w:t>a</w:t>
            </w:r>
            <w:r w:rsidRPr="00241A78">
              <w:rPr>
                <w:rFonts w:ascii="Times New Roman" w:hAnsi="Times New Roman" w:cs="Times New Roman"/>
                <w:w w:val="102"/>
                <w:sz w:val="24"/>
                <w:szCs w:val="24"/>
                <w:lang w:val="lt-LT"/>
              </w:rPr>
              <w:t>s:</w:t>
            </w:r>
          </w:p>
          <w:p w14:paraId="09EC5298" w14:textId="77777777" w:rsidR="0074587B" w:rsidRPr="00241A78" w:rsidRDefault="003C7041"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241A78">
              <w:rPr>
                <w:rFonts w:ascii="Times New Roman" w:hAnsi="Times New Roman" w:cs="Times New Roman"/>
                <w:bCs/>
                <w:sz w:val="24"/>
                <w:szCs w:val="24"/>
                <w:lang w:val="lt-LT"/>
              </w:rPr>
              <w:t>1.</w:t>
            </w:r>
            <w:r w:rsidR="0074587B" w:rsidRPr="00241A78">
              <w:rPr>
                <w:rFonts w:ascii="Times New Roman" w:hAnsi="Times New Roman" w:cs="Times New Roman"/>
                <w:bCs/>
                <w:sz w:val="24"/>
                <w:szCs w:val="24"/>
                <w:lang w:val="lt-LT"/>
              </w:rPr>
              <w:t xml:space="preserve"> </w:t>
            </w:r>
            <w:r w:rsidR="00766EE0" w:rsidRPr="00241A78">
              <w:rPr>
                <w:rFonts w:ascii="Times New Roman" w:hAnsi="Times New Roman" w:cs="Times New Roman"/>
                <w:bCs/>
                <w:sz w:val="24"/>
                <w:szCs w:val="24"/>
                <w:lang w:val="lt-LT"/>
              </w:rPr>
              <w:t>Lietuvos Respublikos</w:t>
            </w:r>
            <w:r w:rsidR="00A403A8" w:rsidRPr="00241A78">
              <w:rPr>
                <w:rFonts w:ascii="Times New Roman" w:hAnsi="Times New Roman" w:cs="Times New Roman"/>
                <w:w w:val="102"/>
                <w:sz w:val="24"/>
                <w:szCs w:val="24"/>
                <w:lang w:val="lt-LT"/>
              </w:rPr>
              <w:t xml:space="preserve"> valstybės informacinių išteklių valdymo įstatymas;</w:t>
            </w:r>
          </w:p>
          <w:p w14:paraId="661C9102" w14:textId="77777777" w:rsidR="0074587B" w:rsidRPr="00241A78" w:rsidRDefault="0074587B"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241A78">
              <w:rPr>
                <w:rFonts w:ascii="Times New Roman" w:hAnsi="Times New Roman" w:cs="Times New Roman"/>
                <w:bCs/>
                <w:w w:val="102"/>
                <w:sz w:val="24"/>
                <w:szCs w:val="24"/>
                <w:lang w:val="lt-LT"/>
              </w:rPr>
              <w:t xml:space="preserve">2. </w:t>
            </w:r>
            <w:r w:rsidR="00766EE0" w:rsidRPr="00241A78">
              <w:rPr>
                <w:rFonts w:ascii="Times New Roman" w:hAnsi="Times New Roman" w:cs="Times New Roman"/>
                <w:bCs/>
                <w:sz w:val="24"/>
                <w:szCs w:val="24"/>
                <w:lang w:val="lt-LT"/>
              </w:rPr>
              <w:t xml:space="preserve">Lietuvos Respublikos </w:t>
            </w:r>
            <w:r w:rsidR="00A403A8" w:rsidRPr="00241A78">
              <w:rPr>
                <w:rFonts w:ascii="Times New Roman" w:hAnsi="Times New Roman" w:cs="Times New Roman"/>
                <w:w w:val="102"/>
                <w:sz w:val="24"/>
                <w:szCs w:val="24"/>
                <w:lang w:val="lt-LT"/>
              </w:rPr>
              <w:t>kibernetinio saugumo įstatymas;</w:t>
            </w:r>
          </w:p>
          <w:p w14:paraId="3A5C279D" w14:textId="77777777" w:rsidR="0074587B" w:rsidRPr="00241A78" w:rsidRDefault="0074587B"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241A78">
              <w:rPr>
                <w:rFonts w:ascii="Times New Roman" w:hAnsi="Times New Roman" w:cs="Times New Roman"/>
                <w:bCs/>
                <w:w w:val="102"/>
                <w:sz w:val="24"/>
                <w:szCs w:val="24"/>
                <w:lang w:val="lt-LT"/>
              </w:rPr>
              <w:t xml:space="preserve">3. </w:t>
            </w:r>
            <w:r w:rsidR="00766EE0" w:rsidRPr="00241A78">
              <w:rPr>
                <w:rFonts w:ascii="Times New Roman" w:hAnsi="Times New Roman" w:cs="Times New Roman"/>
                <w:bCs/>
                <w:sz w:val="24"/>
                <w:szCs w:val="24"/>
                <w:lang w:val="lt-LT"/>
              </w:rPr>
              <w:t>Lietuvos Respublikos</w:t>
            </w:r>
            <w:r w:rsidR="00A403A8" w:rsidRPr="00241A78">
              <w:rPr>
                <w:rFonts w:ascii="Times New Roman" w:hAnsi="Times New Roman" w:cs="Times New Roman"/>
                <w:w w:val="102"/>
                <w:sz w:val="24"/>
                <w:szCs w:val="24"/>
                <w:lang w:val="lt-LT"/>
              </w:rPr>
              <w:t xml:space="preserve"> asmens duomenų teisinės apsaugos įstatymas;</w:t>
            </w:r>
          </w:p>
          <w:p w14:paraId="7DBDB263" w14:textId="77777777" w:rsidR="00C854E7" w:rsidRDefault="0074587B" w:rsidP="00C854E7">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241A78">
              <w:rPr>
                <w:rFonts w:ascii="Times New Roman" w:hAnsi="Times New Roman" w:cs="Times New Roman"/>
                <w:bCs/>
                <w:w w:val="102"/>
                <w:sz w:val="24"/>
                <w:szCs w:val="24"/>
                <w:lang w:val="lt-LT"/>
              </w:rPr>
              <w:t xml:space="preserve">4. </w:t>
            </w:r>
            <w:r w:rsidR="00766EE0" w:rsidRPr="00241A78">
              <w:rPr>
                <w:rFonts w:ascii="Times New Roman" w:hAnsi="Times New Roman" w:cs="Times New Roman"/>
                <w:bCs/>
                <w:sz w:val="24"/>
                <w:szCs w:val="24"/>
                <w:lang w:val="lt-LT"/>
              </w:rPr>
              <w:t>Lietuvos Respublikos teisės gauti informaciją ir duomenų pakartotinio naudojimo įstatyma</w:t>
            </w:r>
            <w:r w:rsidR="00A403A8" w:rsidRPr="00241A78">
              <w:rPr>
                <w:rFonts w:ascii="Times New Roman" w:hAnsi="Times New Roman" w:cs="Times New Roman"/>
                <w:w w:val="102"/>
                <w:sz w:val="24"/>
                <w:szCs w:val="24"/>
                <w:lang w:val="lt-LT"/>
              </w:rPr>
              <w:t>s;</w:t>
            </w:r>
          </w:p>
          <w:p w14:paraId="34DBBC7C" w14:textId="77777777" w:rsidR="00C854E7" w:rsidRPr="00EE5E85" w:rsidRDefault="00C854E7" w:rsidP="00C854E7">
            <w:pPr>
              <w:pStyle w:val="Sraopastraipa"/>
              <w:tabs>
                <w:tab w:val="left" w:pos="1418"/>
              </w:tabs>
              <w:suppressAutoHyphens/>
              <w:autoSpaceDN w:val="0"/>
              <w:spacing w:before="60" w:after="60" w:line="240" w:lineRule="auto"/>
              <w:ind w:left="0"/>
              <w:textAlignment w:val="baseline"/>
              <w:rPr>
                <w:rFonts w:ascii="Times New Roman" w:hAnsi="Times New Roman" w:cs="Times New Roman"/>
                <w:bCs/>
                <w:sz w:val="24"/>
                <w:szCs w:val="24"/>
                <w:lang w:val="lt-LT"/>
              </w:rPr>
            </w:pPr>
            <w:r>
              <w:rPr>
                <w:rFonts w:ascii="Times New Roman" w:hAnsi="Times New Roman" w:cs="Times New Roman"/>
                <w:bCs/>
                <w:sz w:val="24"/>
                <w:szCs w:val="24"/>
                <w:lang w:val="lt-LT"/>
              </w:rPr>
              <w:t xml:space="preserve">5. </w:t>
            </w:r>
            <w:r w:rsidRPr="00C854E7">
              <w:rPr>
                <w:rFonts w:ascii="Times New Roman" w:hAnsi="Times New Roman" w:cs="Times New Roman"/>
                <w:bCs/>
                <w:sz w:val="24"/>
                <w:szCs w:val="24"/>
                <w:lang w:val="lt-LT"/>
              </w:rPr>
              <w:t xml:space="preserve">Lietuvos Respublikos asmens duomenų, tvarkomų nusikalstamų veikų prevencijos, tyrimo, atskleidimo ar baudžiamojo persekiojimo už jas, bausmių vykdymo arba </w:t>
            </w:r>
            <w:r w:rsidRPr="00EE5E85">
              <w:rPr>
                <w:rFonts w:ascii="Times New Roman" w:hAnsi="Times New Roman" w:cs="Times New Roman"/>
                <w:bCs/>
                <w:sz w:val="24"/>
                <w:szCs w:val="24"/>
                <w:lang w:val="lt-LT"/>
              </w:rPr>
              <w:t>nacionalinio saugumo ar gynybos tikslais, teisinės apsaugos įstatymu;</w:t>
            </w:r>
          </w:p>
          <w:p w14:paraId="42437DDA" w14:textId="1D72047C" w:rsidR="00C854E7" w:rsidRPr="00EE5E85" w:rsidRDefault="00C854E7" w:rsidP="00C854E7">
            <w:pPr>
              <w:pStyle w:val="Sraopastraipa"/>
              <w:tabs>
                <w:tab w:val="left" w:pos="1418"/>
              </w:tabs>
              <w:suppressAutoHyphens/>
              <w:autoSpaceDN w:val="0"/>
              <w:spacing w:before="60" w:after="60" w:line="240" w:lineRule="auto"/>
              <w:ind w:left="0"/>
              <w:textAlignment w:val="baseline"/>
              <w:rPr>
                <w:rFonts w:ascii="Times New Roman" w:eastAsia="Times New Roman" w:hAnsi="Times New Roman" w:cs="Times New Roman"/>
                <w:sz w:val="24"/>
                <w:szCs w:val="24"/>
                <w:lang w:val="lt-LT"/>
              </w:rPr>
            </w:pPr>
            <w:r w:rsidRPr="00EE5E85">
              <w:rPr>
                <w:rFonts w:ascii="Times New Roman" w:hAnsi="Times New Roman" w:cs="Times New Roman"/>
                <w:bCs/>
                <w:sz w:val="24"/>
                <w:szCs w:val="24"/>
                <w:lang w:val="lt-LT"/>
              </w:rPr>
              <w:t xml:space="preserve">6. </w:t>
            </w:r>
            <w:r w:rsidRPr="00EE5E85">
              <w:rPr>
                <w:rFonts w:ascii="Times New Roman" w:eastAsia="Times New Roman" w:hAnsi="Times New Roman" w:cs="Times New Roman"/>
                <w:sz w:val="24"/>
                <w:szCs w:val="24"/>
                <w:lang w:val="lt-LT"/>
              </w:rPr>
              <w:t>Informacinių sistemų steigimo, kūrimo, atnaujinimo, pertvarkymo ir likvidavimo tvarkos apraš</w:t>
            </w:r>
            <w:r w:rsidR="000C3A2E">
              <w:rPr>
                <w:rFonts w:ascii="Times New Roman" w:eastAsia="Times New Roman" w:hAnsi="Times New Roman" w:cs="Times New Roman"/>
                <w:sz w:val="24"/>
                <w:szCs w:val="24"/>
                <w:lang w:val="lt-LT"/>
              </w:rPr>
              <w:t>as</w:t>
            </w:r>
            <w:r w:rsidRPr="00EE5E85">
              <w:rPr>
                <w:rFonts w:ascii="Times New Roman" w:eastAsia="Times New Roman" w:hAnsi="Times New Roman" w:cs="Times New Roman"/>
                <w:sz w:val="24"/>
                <w:szCs w:val="24"/>
                <w:lang w:val="lt-LT"/>
              </w:rPr>
              <w:t>, patvirtint</w:t>
            </w:r>
            <w:r w:rsidR="000C3A2E">
              <w:rPr>
                <w:rFonts w:ascii="Times New Roman" w:eastAsia="Times New Roman" w:hAnsi="Times New Roman" w:cs="Times New Roman"/>
                <w:sz w:val="24"/>
                <w:szCs w:val="24"/>
                <w:lang w:val="lt-LT"/>
              </w:rPr>
              <w:t>as</w:t>
            </w:r>
            <w:r w:rsidRPr="00EE5E85">
              <w:rPr>
                <w:rFonts w:ascii="Times New Roman" w:eastAsia="Times New Roman" w:hAnsi="Times New Roman" w:cs="Times New Roman"/>
                <w:sz w:val="24"/>
                <w:szCs w:val="24"/>
                <w:lang w:val="lt-LT"/>
              </w:rPr>
              <w:t xml:space="preserve">  Lietuvos Respublikos Vyriausybės 2024 m. gegužės 15 d. nutarimu Nr. 349 „Dėl Lietuvos Respublikos valstybės informacinių išteklių valdymo įstatymo įgyvendinimo“;</w:t>
            </w:r>
          </w:p>
          <w:p w14:paraId="323FFD2C" w14:textId="0141504E" w:rsidR="00C854E7" w:rsidRPr="00EE5E85" w:rsidRDefault="00C854E7" w:rsidP="00C854E7">
            <w:pPr>
              <w:tabs>
                <w:tab w:val="left" w:pos="993"/>
                <w:tab w:val="left" w:pos="1276"/>
              </w:tabs>
              <w:suppressAutoHyphens/>
              <w:spacing w:after="0" w:line="240" w:lineRule="auto"/>
              <w:rPr>
                <w:rFonts w:ascii="Times New Roman" w:eastAsia="Times New Roman" w:hAnsi="Times New Roman" w:cs="Times New Roman"/>
                <w:sz w:val="24"/>
                <w:szCs w:val="24"/>
                <w:lang w:val="lt-LT"/>
              </w:rPr>
            </w:pPr>
            <w:r w:rsidRPr="00EE5E85">
              <w:rPr>
                <w:rFonts w:ascii="Times New Roman" w:eastAsia="Times New Roman" w:hAnsi="Times New Roman" w:cs="Times New Roman"/>
                <w:sz w:val="24"/>
                <w:szCs w:val="24"/>
                <w:lang w:val="lt-LT" w:eastAsia="lt-LT"/>
              </w:rPr>
              <w:t>7. Kibernetinio saugumo reikalavimų apraš</w:t>
            </w:r>
            <w:r w:rsidR="000C3A2E">
              <w:rPr>
                <w:rFonts w:ascii="Times New Roman" w:eastAsia="Times New Roman" w:hAnsi="Times New Roman" w:cs="Times New Roman"/>
                <w:sz w:val="24"/>
                <w:szCs w:val="24"/>
                <w:lang w:val="lt-LT" w:eastAsia="lt-LT"/>
              </w:rPr>
              <w:t>as</w:t>
            </w:r>
            <w:r w:rsidRPr="00EE5E85">
              <w:rPr>
                <w:rFonts w:ascii="Times New Roman" w:eastAsia="Times New Roman" w:hAnsi="Times New Roman" w:cs="Times New Roman"/>
                <w:sz w:val="24"/>
                <w:szCs w:val="24"/>
                <w:lang w:val="lt-LT" w:eastAsia="lt-LT"/>
              </w:rPr>
              <w:t>, patvirtint</w:t>
            </w:r>
            <w:r w:rsidR="000C3A2E">
              <w:rPr>
                <w:rFonts w:ascii="Times New Roman" w:eastAsia="Times New Roman" w:hAnsi="Times New Roman" w:cs="Times New Roman"/>
                <w:sz w:val="24"/>
                <w:szCs w:val="24"/>
                <w:lang w:val="lt-LT" w:eastAsia="lt-LT"/>
              </w:rPr>
              <w:t>as</w:t>
            </w:r>
            <w:r w:rsidRPr="00EE5E85">
              <w:rPr>
                <w:rFonts w:ascii="Times New Roman" w:eastAsia="Times New Roman" w:hAnsi="Times New Roman" w:cs="Times New Roman"/>
                <w:sz w:val="24"/>
                <w:szCs w:val="24"/>
                <w:lang w:val="lt-LT" w:eastAsia="lt-LT"/>
              </w:rPr>
              <w:t xml:space="preserve"> </w:t>
            </w:r>
            <w:r w:rsidRPr="00EE5E85">
              <w:rPr>
                <w:rFonts w:ascii="Times New Roman" w:eastAsia="Times New Roman" w:hAnsi="Times New Roman" w:cs="Times New Roman"/>
                <w:sz w:val="24"/>
                <w:szCs w:val="24"/>
                <w:lang w:val="lt-LT"/>
              </w:rPr>
              <w:t>Lietuvos Respublikos Vyriausybės 2018 m. rugpjūčio 13 d. nutarimu Nr. 818 „Dėl Lietuvos Respublikos kibernetinio saugumo įstatymo įgyvendinimo“;</w:t>
            </w:r>
          </w:p>
          <w:p w14:paraId="5BE046D1" w14:textId="58947100" w:rsidR="00C854E7" w:rsidRPr="00EE5E85" w:rsidRDefault="00C854E7" w:rsidP="00C854E7">
            <w:pPr>
              <w:tabs>
                <w:tab w:val="left" w:pos="993"/>
                <w:tab w:val="left" w:pos="1276"/>
              </w:tabs>
              <w:suppressAutoHyphens/>
              <w:spacing w:after="0" w:line="240" w:lineRule="auto"/>
              <w:rPr>
                <w:rFonts w:ascii="Times New Roman" w:eastAsia="Times New Roman" w:hAnsi="Times New Roman" w:cs="Times New Roman"/>
                <w:sz w:val="24"/>
                <w:szCs w:val="24"/>
                <w:lang w:val="lt-LT"/>
              </w:rPr>
            </w:pPr>
            <w:r w:rsidRPr="00EE5E85">
              <w:rPr>
                <w:rFonts w:ascii="Times New Roman" w:eastAsia="Times New Roman" w:hAnsi="Times New Roman" w:cs="Times New Roman"/>
                <w:sz w:val="24"/>
                <w:szCs w:val="24"/>
                <w:lang w:val="lt-LT"/>
              </w:rPr>
              <w:t xml:space="preserve">8. </w:t>
            </w:r>
            <w:r w:rsidR="000C3A2E" w:rsidRPr="00EE5E85">
              <w:rPr>
                <w:rFonts w:ascii="Times New Roman" w:eastAsia="Times New Roman" w:hAnsi="Times New Roman" w:cs="Times New Roman"/>
                <w:sz w:val="24"/>
                <w:szCs w:val="24"/>
                <w:lang w:val="lt-LT"/>
              </w:rPr>
              <w:t>Kai kurių Lietuvos Respublikos vidaus reikalų ministerijos valdomų registrų ir valstybės informacinių sistemų duomenų saugos nuostat</w:t>
            </w:r>
            <w:r w:rsidR="000C3A2E">
              <w:rPr>
                <w:rFonts w:ascii="Times New Roman" w:eastAsia="Times New Roman" w:hAnsi="Times New Roman" w:cs="Times New Roman"/>
                <w:sz w:val="24"/>
                <w:szCs w:val="24"/>
                <w:lang w:val="lt-LT"/>
              </w:rPr>
              <w:t>ai, patvirtinti</w:t>
            </w:r>
            <w:r w:rsidR="000C3A2E" w:rsidRPr="00EE5E85">
              <w:rPr>
                <w:rFonts w:ascii="Times New Roman" w:eastAsia="Times New Roman" w:hAnsi="Times New Roman" w:cs="Times New Roman"/>
                <w:sz w:val="24"/>
                <w:szCs w:val="24"/>
                <w:lang w:val="lt-LT"/>
              </w:rPr>
              <w:t xml:space="preserve"> </w:t>
            </w:r>
            <w:r w:rsidRPr="00EE5E85">
              <w:rPr>
                <w:rFonts w:ascii="Times New Roman" w:eastAsia="Times New Roman" w:hAnsi="Times New Roman" w:cs="Times New Roman"/>
                <w:sz w:val="24"/>
                <w:szCs w:val="24"/>
                <w:lang w:val="lt-LT"/>
              </w:rPr>
              <w:t>Lietuvos Respublikos vidaus reikalų ministro 2017 m. gruodžio 22 d. įsakymu Nr. 1V-883 „Dėl Kai kurių Lietuvos Respublikos vidaus reikalų ministerijos valdomų registrų ir valstybės informacinių sistemų duomenų saugos nuostatų patvirtinimo“;</w:t>
            </w:r>
          </w:p>
          <w:p w14:paraId="6B1830DE" w14:textId="047D450C" w:rsidR="0074587B" w:rsidRPr="00EE5E85" w:rsidRDefault="00C854E7"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EE5E85">
              <w:rPr>
                <w:rFonts w:ascii="Times New Roman" w:hAnsi="Times New Roman" w:cs="Times New Roman"/>
                <w:w w:val="102"/>
                <w:sz w:val="24"/>
                <w:szCs w:val="24"/>
                <w:lang w:val="lt-LT"/>
              </w:rPr>
              <w:t xml:space="preserve">9. </w:t>
            </w:r>
            <w:r w:rsidR="00A403A8" w:rsidRPr="00EE5E85">
              <w:rPr>
                <w:rFonts w:ascii="Times New Roman" w:hAnsi="Times New Roman" w:cs="Times New Roman"/>
                <w:w w:val="102"/>
                <w:sz w:val="24"/>
                <w:szCs w:val="24"/>
                <w:lang w:val="lt-LT"/>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25DB9FB2" w14:textId="3E79B29D" w:rsidR="0074587B" w:rsidRPr="00EE5E85" w:rsidRDefault="00C854E7" w:rsidP="0074587B">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EE5E85">
              <w:rPr>
                <w:rFonts w:ascii="Times New Roman" w:hAnsi="Times New Roman" w:cs="Times New Roman"/>
                <w:bCs/>
                <w:sz w:val="24"/>
                <w:szCs w:val="24"/>
                <w:lang w:val="lt-LT"/>
              </w:rPr>
              <w:t xml:space="preserve">10. </w:t>
            </w:r>
            <w:r w:rsidR="00A403A8" w:rsidRPr="00EE5E85">
              <w:rPr>
                <w:rFonts w:ascii="Times New Roman" w:hAnsi="Times New Roman" w:cs="Times New Roman"/>
                <w:w w:val="102"/>
                <w:sz w:val="24"/>
                <w:szCs w:val="24"/>
                <w:lang w:val="lt-LT"/>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1844C15B" w14:textId="5DC60D45" w:rsidR="00EE5E85" w:rsidRPr="00906F76" w:rsidRDefault="00906F76" w:rsidP="00906F76">
            <w:pPr>
              <w:pStyle w:val="Sraopastraipa"/>
              <w:numPr>
                <w:ilvl w:val="1"/>
                <w:numId w:val="33"/>
              </w:numPr>
              <w:suppressAutoHyphens/>
              <w:autoSpaceDN w:val="0"/>
              <w:spacing w:after="0" w:line="240" w:lineRule="auto"/>
              <w:ind w:left="0"/>
              <w:contextualSpacing w:val="0"/>
              <w:textAlignment w:val="baseline"/>
              <w:rPr>
                <w:rFonts w:ascii="Times New Roman" w:hAnsi="Times New Roman" w:cs="Times New Roman"/>
                <w:sz w:val="24"/>
                <w:szCs w:val="24"/>
                <w:lang w:val="lt-LT"/>
              </w:rPr>
            </w:pPr>
            <w:r w:rsidRPr="00906F76">
              <w:rPr>
                <w:rFonts w:ascii="Times New Roman" w:hAnsi="Times New Roman" w:cs="Times New Roman"/>
                <w:sz w:val="24"/>
                <w:szCs w:val="24"/>
                <w:lang w:val="lt-LT"/>
              </w:rPr>
              <w:t>1</w:t>
            </w:r>
            <w:r w:rsidR="000C3A2E">
              <w:rPr>
                <w:rFonts w:ascii="Times New Roman" w:hAnsi="Times New Roman" w:cs="Times New Roman"/>
                <w:sz w:val="24"/>
                <w:szCs w:val="24"/>
                <w:lang w:val="lt-LT"/>
              </w:rPr>
              <w:t>1</w:t>
            </w:r>
            <w:r w:rsidRPr="00906F76">
              <w:rPr>
                <w:rFonts w:ascii="Times New Roman" w:hAnsi="Times New Roman" w:cs="Times New Roman"/>
                <w:sz w:val="24"/>
                <w:szCs w:val="24"/>
                <w:lang w:val="lt-LT"/>
              </w:rPr>
              <w:t xml:space="preserve">. </w:t>
            </w:r>
            <w:r w:rsidR="00EE5E85" w:rsidRPr="00906F76">
              <w:rPr>
                <w:rFonts w:ascii="Times New Roman" w:hAnsi="Times New Roman" w:cs="Times New Roman"/>
                <w:sz w:val="24"/>
                <w:szCs w:val="24"/>
                <w:lang w:val="lt-LT"/>
              </w:rPr>
              <w:t>Nacionalinės ryšių ir informacinių sistemų spragų atskleidimo tvarkos apraš</w:t>
            </w:r>
            <w:r w:rsidR="008D0043">
              <w:rPr>
                <w:rFonts w:ascii="Times New Roman" w:hAnsi="Times New Roman" w:cs="Times New Roman"/>
                <w:sz w:val="24"/>
                <w:szCs w:val="24"/>
                <w:lang w:val="lt-LT"/>
              </w:rPr>
              <w:t>u</w:t>
            </w:r>
            <w:r w:rsidR="00EE5E85" w:rsidRPr="00906F76">
              <w:rPr>
                <w:rFonts w:ascii="Times New Roman" w:hAnsi="Times New Roman" w:cs="Times New Roman"/>
                <w:sz w:val="24"/>
                <w:szCs w:val="24"/>
                <w:lang w:val="lt-LT"/>
              </w:rPr>
              <w:t>, patvirtint</w:t>
            </w:r>
            <w:r w:rsidR="008D0043">
              <w:rPr>
                <w:rFonts w:ascii="Times New Roman" w:hAnsi="Times New Roman" w:cs="Times New Roman"/>
                <w:sz w:val="24"/>
                <w:szCs w:val="24"/>
                <w:lang w:val="lt-LT"/>
              </w:rPr>
              <w:t>u</w:t>
            </w:r>
            <w:r w:rsidR="00EE5E85" w:rsidRPr="00906F76">
              <w:rPr>
                <w:rFonts w:ascii="Times New Roman" w:hAnsi="Times New Roman" w:cs="Times New Roman"/>
                <w:sz w:val="24"/>
                <w:szCs w:val="24"/>
                <w:lang w:val="lt-LT"/>
              </w:rPr>
              <w:t xml:space="preserve"> Lietuvos Respublikos krašto apsaugos ministro 2021 m. liepos 9 d. įsakymu Nr. V-484 „Dėl Nacionalinės ryšių ir informacinių sistemų spragų atskleidimo tvarkos aprašo patvirtinimo“;</w:t>
            </w:r>
          </w:p>
          <w:p w14:paraId="5BFA15BF" w14:textId="11F800E9" w:rsidR="00EE5E85" w:rsidRPr="00906F76" w:rsidRDefault="002F2884" w:rsidP="00906F76">
            <w:pPr>
              <w:pStyle w:val="Sraopastraipa"/>
              <w:numPr>
                <w:ilvl w:val="1"/>
                <w:numId w:val="33"/>
              </w:numPr>
              <w:suppressAutoHyphens/>
              <w:autoSpaceDN w:val="0"/>
              <w:spacing w:after="0" w:line="240" w:lineRule="auto"/>
              <w:ind w:left="0"/>
              <w:contextualSpacing w:val="0"/>
              <w:textAlignment w:val="baseline"/>
              <w:rPr>
                <w:rFonts w:ascii="Times New Roman" w:hAnsi="Times New Roman" w:cs="Times New Roman"/>
                <w:sz w:val="24"/>
                <w:szCs w:val="24"/>
                <w:lang w:val="lt-LT"/>
              </w:rPr>
            </w:pPr>
            <w:r>
              <w:rPr>
                <w:rFonts w:ascii="Times New Roman" w:hAnsi="Times New Roman" w:cs="Times New Roman"/>
                <w:sz w:val="24"/>
                <w:szCs w:val="24"/>
                <w:lang w:val="lt-LT"/>
              </w:rPr>
              <w:t>1</w:t>
            </w:r>
            <w:r w:rsidR="000C3A2E">
              <w:rPr>
                <w:rFonts w:ascii="Times New Roman" w:hAnsi="Times New Roman" w:cs="Times New Roman"/>
                <w:sz w:val="24"/>
                <w:szCs w:val="24"/>
                <w:lang w:val="lt-LT"/>
              </w:rPr>
              <w:t>2</w:t>
            </w:r>
            <w:r>
              <w:rPr>
                <w:rFonts w:ascii="Times New Roman" w:hAnsi="Times New Roman" w:cs="Times New Roman"/>
                <w:sz w:val="24"/>
                <w:szCs w:val="24"/>
                <w:lang w:val="lt-LT"/>
              </w:rPr>
              <w:t xml:space="preserve">. </w:t>
            </w:r>
            <w:r w:rsidR="00EE5E85" w:rsidRPr="00906F76">
              <w:rPr>
                <w:rFonts w:ascii="Times New Roman" w:hAnsi="Times New Roman" w:cs="Times New Roman"/>
                <w:sz w:val="24"/>
                <w:szCs w:val="24"/>
                <w:lang w:val="lt-LT"/>
              </w:rPr>
              <w:t xml:space="preserve">Atviro tinklo programų saugumo projekto (angl. </w:t>
            </w:r>
            <w:proofErr w:type="spellStart"/>
            <w:r w:rsidR="00EE5E85" w:rsidRPr="00FF073D">
              <w:rPr>
                <w:rFonts w:ascii="Times New Roman" w:hAnsi="Times New Roman" w:cs="Times New Roman"/>
                <w:i/>
                <w:iCs/>
                <w:sz w:val="24"/>
                <w:szCs w:val="24"/>
                <w:lang w:val="lt-LT"/>
              </w:rPr>
              <w:t>The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Open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Web</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Application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Project (OWASP</w:t>
            </w:r>
            <w:r w:rsidR="00EE5E85" w:rsidRPr="00906F76">
              <w:rPr>
                <w:rFonts w:ascii="Times New Roman" w:hAnsi="Times New Roman" w:cs="Times New Roman"/>
                <w:sz w:val="24"/>
                <w:szCs w:val="24"/>
                <w:lang w:val="lt-LT"/>
              </w:rPr>
              <w:t>) programinės įrangos saugos užtikrinimo standart</w:t>
            </w:r>
            <w:r w:rsidR="00BE116B">
              <w:rPr>
                <w:rFonts w:ascii="Times New Roman" w:hAnsi="Times New Roman" w:cs="Times New Roman"/>
                <w:sz w:val="24"/>
                <w:szCs w:val="24"/>
                <w:lang w:val="lt-LT"/>
              </w:rPr>
              <w:t>u</w:t>
            </w:r>
            <w:r w:rsidR="00EE5E85" w:rsidRPr="00906F76">
              <w:rPr>
                <w:rFonts w:ascii="Times New Roman" w:hAnsi="Times New Roman" w:cs="Times New Roman"/>
                <w:sz w:val="24"/>
                <w:szCs w:val="24"/>
                <w:lang w:val="lt-LT"/>
              </w:rPr>
              <w:t xml:space="preserve"> (angl. </w:t>
            </w:r>
            <w:proofErr w:type="spellStart"/>
            <w:r w:rsidR="00EE5E85" w:rsidRPr="00FF073D">
              <w:rPr>
                <w:rFonts w:ascii="Times New Roman" w:hAnsi="Times New Roman" w:cs="Times New Roman"/>
                <w:i/>
                <w:iCs/>
                <w:sz w:val="24"/>
                <w:szCs w:val="24"/>
                <w:lang w:val="lt-LT"/>
              </w:rPr>
              <w:t>Application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Verification</w:t>
            </w:r>
            <w:proofErr w:type="spellEnd"/>
            <w:r w:rsidR="00EE5E85" w:rsidRPr="00FF073D">
              <w:rPr>
                <w:rFonts w:ascii="Times New Roman" w:hAnsi="Times New Roman" w:cs="Times New Roman"/>
                <w:i/>
                <w:iCs/>
                <w:sz w:val="24"/>
                <w:szCs w:val="24"/>
                <w:lang w:val="lt-LT"/>
              </w:rPr>
              <w:t xml:space="preserve"> Standard</w:t>
            </w:r>
            <w:r w:rsidR="000C3A2E">
              <w:rPr>
                <w:rFonts w:ascii="Times New Roman" w:hAnsi="Times New Roman" w:cs="Times New Roman"/>
                <w:sz w:val="24"/>
                <w:szCs w:val="24"/>
                <w:lang w:val="lt-LT"/>
              </w:rPr>
              <w:t>)</w:t>
            </w:r>
            <w:r w:rsidR="00EE5E85" w:rsidRPr="00906F76">
              <w:rPr>
                <w:rFonts w:ascii="Times New Roman" w:hAnsi="Times New Roman" w:cs="Times New Roman"/>
                <w:sz w:val="24"/>
                <w:szCs w:val="24"/>
                <w:lang w:val="lt-LT"/>
              </w:rPr>
              <w:t xml:space="preserve">, OWASP saugaus programavimo gidu (angl. </w:t>
            </w:r>
            <w:r w:rsidR="00EE5E85" w:rsidRPr="00FF073D">
              <w:rPr>
                <w:rFonts w:ascii="Times New Roman" w:hAnsi="Times New Roman" w:cs="Times New Roman"/>
                <w:i/>
                <w:iCs/>
                <w:sz w:val="24"/>
                <w:szCs w:val="24"/>
                <w:lang w:val="lt-LT"/>
              </w:rPr>
              <w:t xml:space="preserve">OWASP </w:t>
            </w:r>
            <w:proofErr w:type="spellStart"/>
            <w:r w:rsidR="00EE5E85" w:rsidRPr="00FF073D">
              <w:rPr>
                <w:rFonts w:ascii="Times New Roman" w:hAnsi="Times New Roman" w:cs="Times New Roman"/>
                <w:i/>
                <w:iCs/>
                <w:sz w:val="24"/>
                <w:szCs w:val="24"/>
                <w:lang w:val="lt-LT"/>
              </w:rPr>
              <w:t>Secure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Coding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Practices</w:t>
            </w:r>
            <w:proofErr w:type="spellEnd"/>
            <w:r w:rsidR="00EE5E85" w:rsidRPr="00906F76">
              <w:rPr>
                <w:rFonts w:ascii="Times New Roman" w:hAnsi="Times New Roman" w:cs="Times New Roman"/>
                <w:sz w:val="24"/>
                <w:szCs w:val="24"/>
                <w:lang w:val="lt-LT"/>
              </w:rPr>
              <w:t xml:space="preserve">), OWASP saugumo testavimo metodika (angl. </w:t>
            </w:r>
            <w:r w:rsidR="00EE5E85" w:rsidRPr="00FF073D">
              <w:rPr>
                <w:rFonts w:ascii="Times New Roman" w:hAnsi="Times New Roman" w:cs="Times New Roman"/>
                <w:i/>
                <w:iCs/>
                <w:sz w:val="24"/>
                <w:szCs w:val="24"/>
                <w:lang w:val="lt-LT"/>
              </w:rPr>
              <w:t xml:space="preserve">OWASP </w:t>
            </w:r>
            <w:proofErr w:type="spellStart"/>
            <w:r w:rsidR="00EE5E85" w:rsidRPr="00FF073D">
              <w:rPr>
                <w:rFonts w:ascii="Times New Roman" w:hAnsi="Times New Roman" w:cs="Times New Roman"/>
                <w:i/>
                <w:iCs/>
                <w:sz w:val="24"/>
                <w:szCs w:val="24"/>
                <w:lang w:val="lt-LT"/>
              </w:rPr>
              <w:t>Testing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Guide</w:t>
            </w:r>
            <w:proofErr w:type="spellEnd"/>
            <w:r w:rsidR="00EE5E85" w:rsidRPr="00906F76">
              <w:rPr>
                <w:rFonts w:ascii="Times New Roman" w:hAnsi="Times New Roman" w:cs="Times New Roman"/>
                <w:sz w:val="24"/>
                <w:szCs w:val="24"/>
                <w:lang w:val="lt-LT"/>
              </w:rPr>
              <w:t xml:space="preserve">), OWASP mobiliųjų aplikacijų testavimo metodika (angl. </w:t>
            </w:r>
            <w:r w:rsidR="00EE5E85" w:rsidRPr="00FF073D">
              <w:rPr>
                <w:rFonts w:ascii="Times New Roman" w:hAnsi="Times New Roman" w:cs="Times New Roman"/>
                <w:i/>
                <w:iCs/>
                <w:sz w:val="24"/>
                <w:szCs w:val="24"/>
                <w:lang w:val="lt-LT"/>
              </w:rPr>
              <w:t xml:space="preserve">OWASP </w:t>
            </w:r>
            <w:proofErr w:type="spellStart"/>
            <w:r w:rsidR="00EE5E85" w:rsidRPr="00FF073D">
              <w:rPr>
                <w:rFonts w:ascii="Times New Roman" w:hAnsi="Times New Roman" w:cs="Times New Roman"/>
                <w:i/>
                <w:iCs/>
                <w:sz w:val="24"/>
                <w:szCs w:val="24"/>
                <w:lang w:val="lt-LT"/>
              </w:rPr>
              <w:t>Mobile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Testing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Guide</w:t>
            </w:r>
            <w:proofErr w:type="spellEnd"/>
            <w:r w:rsidR="00EE5E85" w:rsidRPr="00906F76">
              <w:rPr>
                <w:rFonts w:ascii="Times New Roman" w:hAnsi="Times New Roman" w:cs="Times New Roman"/>
                <w:sz w:val="24"/>
                <w:szCs w:val="24"/>
                <w:lang w:val="lt-LT"/>
              </w:rPr>
              <w:t xml:space="preserve">), OWASP mobiliųjų aplikacijų saugos užtikrinimo standartu (angl. </w:t>
            </w:r>
            <w:r w:rsidR="00EE5E85" w:rsidRPr="00FF073D">
              <w:rPr>
                <w:rFonts w:ascii="Times New Roman" w:hAnsi="Times New Roman" w:cs="Times New Roman"/>
                <w:i/>
                <w:iCs/>
                <w:sz w:val="24"/>
                <w:szCs w:val="24"/>
                <w:lang w:val="lt-LT"/>
              </w:rPr>
              <w:t xml:space="preserve">OWASP </w:t>
            </w:r>
            <w:proofErr w:type="spellStart"/>
            <w:r w:rsidR="00EE5E85" w:rsidRPr="00FF073D">
              <w:rPr>
                <w:rFonts w:ascii="Times New Roman" w:hAnsi="Times New Roman" w:cs="Times New Roman"/>
                <w:i/>
                <w:iCs/>
                <w:sz w:val="24"/>
                <w:szCs w:val="24"/>
                <w:lang w:val="lt-LT"/>
              </w:rPr>
              <w:t>Mobile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Application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Verification</w:t>
            </w:r>
            <w:proofErr w:type="spellEnd"/>
            <w:r w:rsidR="00EE5E85" w:rsidRPr="00FF073D">
              <w:rPr>
                <w:rFonts w:ascii="Times New Roman" w:hAnsi="Times New Roman" w:cs="Times New Roman"/>
                <w:i/>
                <w:iCs/>
                <w:sz w:val="24"/>
                <w:szCs w:val="24"/>
                <w:lang w:val="lt-LT"/>
              </w:rPr>
              <w:t xml:space="preserve"> Standard</w:t>
            </w:r>
            <w:r w:rsidR="00EE5E85" w:rsidRPr="00906F76">
              <w:rPr>
                <w:rFonts w:ascii="Times New Roman" w:hAnsi="Times New Roman" w:cs="Times New Roman"/>
                <w:sz w:val="24"/>
                <w:szCs w:val="24"/>
                <w:lang w:val="lt-LT"/>
              </w:rPr>
              <w:t xml:space="preserve">), Etiško įsilaužimo testavimo vykdymo standartu (angl. </w:t>
            </w:r>
            <w:proofErr w:type="spellStart"/>
            <w:r w:rsidR="00EE5E85" w:rsidRPr="00FF073D">
              <w:rPr>
                <w:rFonts w:ascii="Times New Roman" w:hAnsi="Times New Roman" w:cs="Times New Roman"/>
                <w:i/>
                <w:iCs/>
                <w:sz w:val="24"/>
                <w:szCs w:val="24"/>
                <w:lang w:val="lt-LT"/>
              </w:rPr>
              <w:t>Penetration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Testing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Execution</w:t>
            </w:r>
            <w:proofErr w:type="spellEnd"/>
            <w:r w:rsidR="00EE5E85" w:rsidRPr="00FF073D">
              <w:rPr>
                <w:rFonts w:ascii="Times New Roman" w:hAnsi="Times New Roman" w:cs="Times New Roman"/>
                <w:i/>
                <w:iCs/>
                <w:sz w:val="24"/>
                <w:szCs w:val="24"/>
                <w:lang w:val="lt-LT"/>
              </w:rPr>
              <w:t xml:space="preserve"> Standard</w:t>
            </w:r>
            <w:r w:rsidR="00EE5E85" w:rsidRPr="00906F76">
              <w:rPr>
                <w:rFonts w:ascii="Times New Roman" w:hAnsi="Times New Roman" w:cs="Times New Roman"/>
                <w:sz w:val="24"/>
                <w:szCs w:val="24"/>
                <w:lang w:val="lt-LT"/>
              </w:rPr>
              <w:t xml:space="preserve"> (PTES), Atviro kodo saugumo testavimo metodika (angl. </w:t>
            </w:r>
            <w:proofErr w:type="spellStart"/>
            <w:r w:rsidR="00EE5E85" w:rsidRPr="00FF073D">
              <w:rPr>
                <w:rFonts w:ascii="Times New Roman" w:hAnsi="Times New Roman" w:cs="Times New Roman"/>
                <w:i/>
                <w:iCs/>
                <w:sz w:val="24"/>
                <w:szCs w:val="24"/>
                <w:lang w:val="lt-LT"/>
              </w:rPr>
              <w:t>Open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Source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Testing</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Methodology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Manual</w:t>
            </w:r>
            <w:proofErr w:type="spellEnd"/>
            <w:r w:rsidR="00EE5E85" w:rsidRPr="00906F76">
              <w:rPr>
                <w:rFonts w:ascii="Times New Roman" w:hAnsi="Times New Roman" w:cs="Times New Roman"/>
                <w:sz w:val="24"/>
                <w:szCs w:val="24"/>
                <w:lang w:val="lt-LT"/>
              </w:rPr>
              <w:t xml:space="preserve"> (OSSTMM), Informacinių sistemų saugumo vertinimo gairėmis (angl. </w:t>
            </w:r>
            <w:proofErr w:type="spellStart"/>
            <w:r w:rsidR="00EE5E85" w:rsidRPr="00FF073D">
              <w:rPr>
                <w:rFonts w:ascii="Times New Roman" w:hAnsi="Times New Roman" w:cs="Times New Roman"/>
                <w:i/>
                <w:iCs/>
                <w:sz w:val="24"/>
                <w:szCs w:val="24"/>
                <w:lang w:val="lt-LT"/>
              </w:rPr>
              <w:t>Information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Systems</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Assessment</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Framework</w:t>
            </w:r>
            <w:proofErr w:type="spellEnd"/>
            <w:r w:rsidR="00EE5E85" w:rsidRPr="00906F76">
              <w:rPr>
                <w:rFonts w:ascii="Times New Roman" w:hAnsi="Times New Roman" w:cs="Times New Roman"/>
                <w:sz w:val="24"/>
                <w:szCs w:val="24"/>
                <w:lang w:val="lt-LT"/>
              </w:rPr>
              <w:t xml:space="preserve"> (ISSAF), Sistemų administratorių, audito, tinklų ir saugumo instituto (angl. </w:t>
            </w:r>
            <w:proofErr w:type="spellStart"/>
            <w:r w:rsidR="00EE5E85" w:rsidRPr="00FF073D">
              <w:rPr>
                <w:rFonts w:ascii="Times New Roman" w:hAnsi="Times New Roman" w:cs="Times New Roman"/>
                <w:i/>
                <w:iCs/>
                <w:sz w:val="24"/>
                <w:szCs w:val="24"/>
                <w:lang w:val="lt-LT"/>
              </w:rPr>
              <w:t>The</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lastRenderedPageBreak/>
              <w:t>SysAdmin</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Audit</w:t>
            </w:r>
            <w:proofErr w:type="spellEnd"/>
            <w:r w:rsidR="00EE5E85" w:rsidRPr="00FF073D">
              <w:rPr>
                <w:rFonts w:ascii="Times New Roman" w:hAnsi="Times New Roman" w:cs="Times New Roman"/>
                <w:i/>
                <w:iCs/>
                <w:sz w:val="24"/>
                <w:szCs w:val="24"/>
                <w:lang w:val="lt-LT"/>
              </w:rPr>
              <w:t xml:space="preserve">, Network, </w:t>
            </w:r>
            <w:proofErr w:type="spellStart"/>
            <w:r w:rsidR="00EE5E85" w:rsidRPr="00FF073D">
              <w:rPr>
                <w:rFonts w:ascii="Times New Roman" w:hAnsi="Times New Roman" w:cs="Times New Roman"/>
                <w:i/>
                <w:iCs/>
                <w:sz w:val="24"/>
                <w:szCs w:val="24"/>
                <w:lang w:val="lt-LT"/>
              </w:rPr>
              <w:t>and</w:t>
            </w:r>
            <w:proofErr w:type="spellEnd"/>
            <w:r w:rsidR="00EE5E85" w:rsidRPr="00FF073D">
              <w:rPr>
                <w:rFonts w:ascii="Times New Roman" w:hAnsi="Times New Roman" w:cs="Times New Roman"/>
                <w:i/>
                <w:iCs/>
                <w:sz w:val="24"/>
                <w:szCs w:val="24"/>
                <w:lang w:val="lt-LT"/>
              </w:rPr>
              <w:t xml:space="preserve"> </w:t>
            </w:r>
            <w:proofErr w:type="spellStart"/>
            <w:r w:rsidR="00EE5E85" w:rsidRPr="00FF073D">
              <w:rPr>
                <w:rFonts w:ascii="Times New Roman" w:hAnsi="Times New Roman" w:cs="Times New Roman"/>
                <w:i/>
                <w:iCs/>
                <w:sz w:val="24"/>
                <w:szCs w:val="24"/>
                <w:lang w:val="lt-LT"/>
              </w:rPr>
              <w:t>Security</w:t>
            </w:r>
            <w:proofErr w:type="spellEnd"/>
            <w:r w:rsidR="00EE5E85" w:rsidRPr="00FF073D">
              <w:rPr>
                <w:rFonts w:ascii="Times New Roman" w:hAnsi="Times New Roman" w:cs="Times New Roman"/>
                <w:i/>
                <w:iCs/>
                <w:sz w:val="24"/>
                <w:szCs w:val="24"/>
                <w:lang w:val="lt-LT"/>
              </w:rPr>
              <w:t xml:space="preserve"> Institute</w:t>
            </w:r>
            <w:r w:rsidR="00EE5E85" w:rsidRPr="00906F76">
              <w:rPr>
                <w:rFonts w:ascii="Times New Roman" w:hAnsi="Times New Roman" w:cs="Times New Roman"/>
                <w:sz w:val="24"/>
                <w:szCs w:val="24"/>
                <w:lang w:val="lt-LT"/>
              </w:rPr>
              <w:t xml:space="preserve"> (SANS) metodikomis, Nacionalinio standartų ir technologijų instituto (angl. NIST) SP 800-30 standartu ar lygiavertėmis saugumo nustatymo ir vertinimo metodikomis;</w:t>
            </w:r>
          </w:p>
          <w:p w14:paraId="242131E8" w14:textId="2D72B744" w:rsidR="00EE5E85" w:rsidRPr="00906F76" w:rsidRDefault="00BE116B" w:rsidP="00906F76">
            <w:pPr>
              <w:pStyle w:val="Sraopastraipa"/>
              <w:numPr>
                <w:ilvl w:val="1"/>
                <w:numId w:val="33"/>
              </w:numPr>
              <w:suppressAutoHyphens/>
              <w:autoSpaceDN w:val="0"/>
              <w:spacing w:after="0" w:line="240" w:lineRule="auto"/>
              <w:ind w:left="0"/>
              <w:contextualSpacing w:val="0"/>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14. </w:t>
            </w:r>
            <w:r w:rsidR="00EE5E85" w:rsidRPr="00906F76">
              <w:rPr>
                <w:rFonts w:ascii="Times New Roman" w:hAnsi="Times New Roman" w:cs="Times New Roman"/>
                <w:sz w:val="24"/>
                <w:szCs w:val="24"/>
                <w:lang w:val="lt-LT"/>
              </w:rPr>
              <w:t>Valstybinės duomenų apsaugos inspekcijos metodiniai dokumentai dėl duomenų saugumo priemonių ir rizikos įvertinimo, pritaikytosios ir standartizuotosios duomenų apsaugos informacinės sistemos gyvavimo cikle ir kiti metodiniai dokumentai ir rekomendacijos;</w:t>
            </w:r>
          </w:p>
          <w:p w14:paraId="28844BE0" w14:textId="0D4DE58C" w:rsidR="00EE5E85" w:rsidRPr="00906F76" w:rsidRDefault="00BE116B" w:rsidP="00906F76">
            <w:pPr>
              <w:pStyle w:val="Sraopastraipa"/>
              <w:numPr>
                <w:ilvl w:val="1"/>
                <w:numId w:val="33"/>
              </w:numPr>
              <w:suppressAutoHyphens/>
              <w:autoSpaceDN w:val="0"/>
              <w:spacing w:after="0" w:line="240" w:lineRule="auto"/>
              <w:ind w:left="0"/>
              <w:contextualSpacing w:val="0"/>
              <w:textAlignment w:val="baseline"/>
              <w:rPr>
                <w:rFonts w:ascii="Times New Roman" w:hAnsi="Times New Roman" w:cs="Times New Roman"/>
                <w:sz w:val="24"/>
                <w:szCs w:val="24"/>
                <w:lang w:val="lt-LT"/>
              </w:rPr>
            </w:pPr>
            <w:r>
              <w:rPr>
                <w:rFonts w:ascii="Times New Roman" w:hAnsi="Times New Roman" w:cs="Times New Roman"/>
                <w:sz w:val="24"/>
                <w:szCs w:val="24"/>
                <w:lang w:val="lt-LT"/>
              </w:rPr>
              <w:t xml:space="preserve">15. </w:t>
            </w:r>
            <w:r w:rsidR="00EE5E85" w:rsidRPr="00906F76">
              <w:rPr>
                <w:rFonts w:ascii="Times New Roman" w:hAnsi="Times New Roman" w:cs="Times New Roman"/>
                <w:sz w:val="24"/>
                <w:szCs w:val="24"/>
                <w:lang w:val="lt-LT"/>
              </w:rPr>
              <w:t>Nacionalinio kibernetinio saugumo centro prie Krašto apsaugos ministerijos metodiniai dokumentai ir rekomendacijos.</w:t>
            </w:r>
          </w:p>
          <w:p w14:paraId="5C80E226" w14:textId="7D7E3B61" w:rsidR="00A403A8" w:rsidRPr="00241A78" w:rsidRDefault="00A403A8" w:rsidP="00906F76">
            <w:pPr>
              <w:pStyle w:val="Sraopastraipa"/>
              <w:tabs>
                <w:tab w:val="left" w:pos="1418"/>
              </w:tabs>
              <w:suppressAutoHyphens/>
              <w:autoSpaceDN w:val="0"/>
              <w:spacing w:before="60" w:after="60" w:line="240" w:lineRule="auto"/>
              <w:ind w:left="0"/>
              <w:textAlignment w:val="baseline"/>
              <w:rPr>
                <w:rFonts w:ascii="Times New Roman" w:hAnsi="Times New Roman" w:cs="Times New Roman"/>
                <w:w w:val="102"/>
                <w:sz w:val="24"/>
                <w:szCs w:val="24"/>
                <w:lang w:val="lt-LT"/>
              </w:rPr>
            </w:pPr>
            <w:r w:rsidRPr="00906F76">
              <w:rPr>
                <w:rFonts w:ascii="Times New Roman" w:hAnsi="Times New Roman" w:cs="Times New Roman"/>
                <w:w w:val="102"/>
                <w:sz w:val="24"/>
                <w:szCs w:val="24"/>
                <w:lang w:val="lt-LT"/>
              </w:rPr>
              <w:t>Paslaugų teikėjas, teikdamas paslaugas, privalo vadovautis aktualiomis teisės aktų redakcijomis.</w:t>
            </w:r>
          </w:p>
        </w:tc>
      </w:tr>
    </w:tbl>
    <w:p w14:paraId="18221605" w14:textId="77777777" w:rsidR="0040404D" w:rsidRPr="00A403A8" w:rsidRDefault="0040404D" w:rsidP="0040404D">
      <w:pPr>
        <w:jc w:val="center"/>
        <w:rPr>
          <w:rFonts w:ascii="Times New Roman" w:hAnsi="Times New Roman" w:cs="Times New Roman"/>
          <w:sz w:val="24"/>
          <w:szCs w:val="24"/>
          <w:lang w:val="lt-LT"/>
        </w:rPr>
      </w:pPr>
    </w:p>
    <w:p w14:paraId="315AA35A" w14:textId="77777777" w:rsidR="00A403A8" w:rsidRPr="00A403A8" w:rsidRDefault="00A403A8">
      <w:pPr>
        <w:pStyle w:val="TEKSTAS0"/>
        <w:widowControl/>
        <w:numPr>
          <w:ilvl w:val="0"/>
          <w:numId w:val="9"/>
        </w:numPr>
        <w:tabs>
          <w:tab w:val="left" w:pos="993"/>
          <w:tab w:val="left" w:pos="1134"/>
        </w:tabs>
        <w:overflowPunct/>
        <w:autoSpaceDE/>
        <w:spacing w:before="0" w:after="0"/>
        <w:textAlignment w:val="auto"/>
        <w:rPr>
          <w:b/>
          <w:szCs w:val="24"/>
          <w:lang w:val="lt-LT"/>
        </w:rPr>
      </w:pPr>
      <w:r w:rsidRPr="00A403A8">
        <w:rPr>
          <w:szCs w:val="24"/>
          <w:lang w:val="lt-LT"/>
        </w:rPr>
        <w:t>Žemiau lentelėje pateikiama informacija apie Pirkimo objektą ir detalizuojamos perkamos Paslaugos:</w:t>
      </w:r>
    </w:p>
    <w:p w14:paraId="4C46C3EF" w14:textId="77777777" w:rsidR="00A403A8" w:rsidRPr="00A403A8" w:rsidRDefault="00A403A8" w:rsidP="0040404D">
      <w:pPr>
        <w:jc w:val="center"/>
        <w:rPr>
          <w:rFonts w:ascii="Times New Roman" w:hAnsi="Times New Roman" w:cs="Times New Roman"/>
          <w:sz w:val="24"/>
          <w:szCs w:val="24"/>
          <w:lang w:val="lt-LT"/>
        </w:rPr>
        <w:sectPr w:rsidR="00A403A8" w:rsidRPr="00A403A8" w:rsidSect="002F5B6B">
          <w:footerReference w:type="default" r:id="rId14"/>
          <w:pgSz w:w="11907" w:h="16839" w:code="9"/>
          <w:pgMar w:top="537" w:right="567" w:bottom="567" w:left="991" w:header="284" w:footer="283" w:gutter="0"/>
          <w:cols w:space="720"/>
          <w:docGrid w:linePitch="360"/>
        </w:sectPr>
      </w:pPr>
    </w:p>
    <w:p w14:paraId="2F85182B" w14:textId="77777777" w:rsidR="00A403A8" w:rsidRPr="00A403A8" w:rsidRDefault="00A403A8" w:rsidP="0040404D">
      <w:pPr>
        <w:jc w:val="center"/>
        <w:rPr>
          <w:rFonts w:ascii="Times New Roman" w:hAnsi="Times New Roman" w:cs="Times New Roman"/>
          <w:sz w:val="24"/>
          <w:szCs w:val="24"/>
          <w:lang w:val="lt-LT"/>
        </w:rPr>
      </w:pPr>
    </w:p>
    <w:p w14:paraId="2BE4FB65" w14:textId="64764F18" w:rsidR="00A403A8" w:rsidRPr="00A403A8" w:rsidRDefault="008B0797" w:rsidP="00A403A8">
      <w:pPr>
        <w:jc w:val="left"/>
        <w:rPr>
          <w:rFonts w:ascii="Times New Roman" w:hAnsi="Times New Roman" w:cs="Times New Roman"/>
          <w:b/>
          <w:sz w:val="24"/>
          <w:szCs w:val="24"/>
          <w:lang w:val="lt-LT"/>
        </w:rPr>
      </w:pPr>
      <w:r>
        <w:rPr>
          <w:rFonts w:ascii="Times New Roman" w:hAnsi="Times New Roman" w:cs="Times New Roman"/>
          <w:b/>
          <w:caps/>
          <w:sz w:val="24"/>
          <w:szCs w:val="24"/>
          <w:lang w:val="lt-LT"/>
        </w:rPr>
        <w:t>3</w:t>
      </w:r>
      <w:r w:rsidR="00A403A8" w:rsidRPr="00A403A8">
        <w:rPr>
          <w:rFonts w:ascii="Times New Roman" w:hAnsi="Times New Roman" w:cs="Times New Roman"/>
          <w:b/>
          <w:sz w:val="24"/>
          <w:szCs w:val="24"/>
          <w:lang w:val="lt-LT"/>
        </w:rPr>
        <w:t xml:space="preserve"> lentelė. Detalus </w:t>
      </w:r>
      <w:r w:rsidR="000F0BA3">
        <w:rPr>
          <w:rFonts w:ascii="Times New Roman" w:hAnsi="Times New Roman" w:cs="Times New Roman"/>
          <w:b/>
          <w:sz w:val="24"/>
          <w:szCs w:val="24"/>
          <w:lang w:val="lt-LT"/>
        </w:rPr>
        <w:t>Projekto techninės</w:t>
      </w:r>
      <w:r w:rsidR="00A403A8" w:rsidRPr="00A403A8">
        <w:rPr>
          <w:rFonts w:ascii="Times New Roman" w:hAnsi="Times New Roman" w:cs="Times New Roman"/>
          <w:b/>
          <w:sz w:val="24"/>
          <w:szCs w:val="24"/>
          <w:lang w:val="lt-LT"/>
        </w:rPr>
        <w:t xml:space="preserve"> priežiūros paslaugų aprašymas</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9"/>
        <w:gridCol w:w="1862"/>
        <w:gridCol w:w="5716"/>
        <w:gridCol w:w="3118"/>
        <w:gridCol w:w="4253"/>
      </w:tblGrid>
      <w:tr w:rsidR="001307B5" w:rsidRPr="00A403A8" w14:paraId="4EFAD2BF" w14:textId="3B47B72D" w:rsidTr="001307B5">
        <w:trPr>
          <w:trHeight w:val="657"/>
          <w:tblHeader/>
        </w:trPr>
        <w:tc>
          <w:tcPr>
            <w:tcW w:w="63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B338E9E" w14:textId="624818AD" w:rsidR="00A403A8" w:rsidRPr="00A403A8" w:rsidRDefault="00A403A8" w:rsidP="00A403A8">
            <w:pPr>
              <w:pStyle w:val="LENTELSHEAD"/>
              <w:rPr>
                <w:sz w:val="22"/>
                <w:szCs w:val="22"/>
              </w:rPr>
            </w:pPr>
            <w:r w:rsidRPr="00A403A8">
              <w:rPr>
                <w:sz w:val="22"/>
                <w:szCs w:val="22"/>
              </w:rPr>
              <w:t>Nr.</w:t>
            </w:r>
          </w:p>
        </w:tc>
        <w:tc>
          <w:tcPr>
            <w:tcW w:w="186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3F311B2" w14:textId="08A018D5" w:rsidR="00A403A8" w:rsidRPr="00A403A8" w:rsidRDefault="00A403A8" w:rsidP="00A403A8">
            <w:pPr>
              <w:pStyle w:val="LENTELSHEAD"/>
              <w:rPr>
                <w:sz w:val="22"/>
                <w:szCs w:val="22"/>
              </w:rPr>
            </w:pPr>
            <w:r w:rsidRPr="00A403A8">
              <w:rPr>
                <w:rFonts w:eastAsia="Calibri"/>
                <w:sz w:val="22"/>
                <w:szCs w:val="22"/>
              </w:rPr>
              <w:t>Paslauga</w:t>
            </w:r>
          </w:p>
        </w:tc>
        <w:tc>
          <w:tcPr>
            <w:tcW w:w="571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0A32DDE" w14:textId="00E5670C" w:rsidR="00A403A8" w:rsidRPr="00A403A8" w:rsidRDefault="00A403A8" w:rsidP="00A403A8">
            <w:pPr>
              <w:pStyle w:val="LENTELSHEAD"/>
              <w:rPr>
                <w:sz w:val="22"/>
                <w:szCs w:val="22"/>
              </w:rPr>
            </w:pPr>
            <w:r w:rsidRPr="00A403A8">
              <w:rPr>
                <w:sz w:val="22"/>
                <w:szCs w:val="22"/>
              </w:rPr>
              <w:t>Paslaugos aprašymas</w:t>
            </w:r>
          </w:p>
        </w:tc>
        <w:tc>
          <w:tcPr>
            <w:tcW w:w="31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D80FED6" w14:textId="7BAEDC49" w:rsidR="00A403A8" w:rsidRPr="00A403A8" w:rsidRDefault="00A403A8" w:rsidP="00A403A8">
            <w:pPr>
              <w:pStyle w:val="LENTELSHEAD"/>
              <w:rPr>
                <w:sz w:val="22"/>
                <w:szCs w:val="22"/>
              </w:rPr>
            </w:pPr>
            <w:r w:rsidRPr="00A403A8">
              <w:rPr>
                <w:sz w:val="22"/>
                <w:szCs w:val="22"/>
              </w:rPr>
              <w:t>Rezultatai</w:t>
            </w:r>
          </w:p>
        </w:tc>
        <w:tc>
          <w:tcPr>
            <w:tcW w:w="425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94B1DA4" w14:textId="7E45E284" w:rsidR="00A403A8" w:rsidRPr="00A403A8" w:rsidRDefault="00A403A8" w:rsidP="00A403A8">
            <w:pPr>
              <w:pStyle w:val="LENTELSHEAD"/>
              <w:rPr>
                <w:sz w:val="22"/>
                <w:szCs w:val="22"/>
              </w:rPr>
            </w:pPr>
            <w:r w:rsidRPr="00A403A8">
              <w:rPr>
                <w:sz w:val="22"/>
                <w:szCs w:val="22"/>
              </w:rPr>
              <w:t>Terminai</w:t>
            </w:r>
          </w:p>
        </w:tc>
      </w:tr>
      <w:tr w:rsidR="001307B5" w:rsidRPr="00A403A8" w14:paraId="3639178E" w14:textId="3F6B04C5" w:rsidTr="001307B5">
        <w:tc>
          <w:tcPr>
            <w:tcW w:w="639" w:type="dxa"/>
            <w:tcBorders>
              <w:top w:val="single" w:sz="4" w:space="0" w:color="auto"/>
              <w:left w:val="single" w:sz="4" w:space="0" w:color="auto"/>
              <w:bottom w:val="single" w:sz="4" w:space="0" w:color="auto"/>
              <w:right w:val="single" w:sz="4" w:space="0" w:color="auto"/>
            </w:tcBorders>
          </w:tcPr>
          <w:p w14:paraId="0551EB32" w14:textId="0E7405E6"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5A6D82A0" w14:textId="5BA589E3" w:rsidR="00A403A8" w:rsidRPr="001D46D5" w:rsidRDefault="00A403A8" w:rsidP="00A403A8">
            <w:pPr>
              <w:pStyle w:val="LENTELSTEKSTAS0"/>
              <w:rPr>
                <w:sz w:val="22"/>
                <w:szCs w:val="22"/>
              </w:rPr>
            </w:pPr>
            <w:r w:rsidRPr="001D46D5">
              <w:rPr>
                <w:sz w:val="22"/>
                <w:szCs w:val="22"/>
              </w:rPr>
              <w:t xml:space="preserve">Techninės priežiūros plano parengimas </w:t>
            </w:r>
          </w:p>
        </w:tc>
        <w:tc>
          <w:tcPr>
            <w:tcW w:w="5716" w:type="dxa"/>
            <w:tcBorders>
              <w:top w:val="single" w:sz="4" w:space="0" w:color="auto"/>
              <w:left w:val="single" w:sz="4" w:space="0" w:color="auto"/>
              <w:bottom w:val="single" w:sz="4" w:space="0" w:color="auto"/>
              <w:right w:val="single" w:sz="4" w:space="0" w:color="auto"/>
            </w:tcBorders>
          </w:tcPr>
          <w:p w14:paraId="78A7B56F" w14:textId="77777777" w:rsidR="00A403A8" w:rsidRPr="001D46D5" w:rsidRDefault="00A403A8" w:rsidP="00A403A8">
            <w:pPr>
              <w:rPr>
                <w:rFonts w:ascii="Times New Roman" w:hAnsi="Times New Roman" w:cs="Times New Roman"/>
                <w:lang w:val="lt-LT"/>
              </w:rPr>
            </w:pPr>
            <w:r w:rsidRPr="001D46D5">
              <w:rPr>
                <w:rFonts w:ascii="Times New Roman" w:hAnsi="Times New Roman" w:cs="Times New Roman"/>
                <w:lang w:val="lt-LT"/>
              </w:rPr>
              <w:t>Paslaugos apimtis:</w:t>
            </w:r>
          </w:p>
          <w:p w14:paraId="54E859B6" w14:textId="5A858F23" w:rsidR="00A403A8" w:rsidRPr="001D46D5" w:rsidRDefault="00A403A8">
            <w:pPr>
              <w:pStyle w:val="Sraopastraipa"/>
              <w:numPr>
                <w:ilvl w:val="1"/>
                <w:numId w:val="24"/>
              </w:numPr>
              <w:tabs>
                <w:tab w:val="left" w:pos="520"/>
                <w:tab w:val="left" w:pos="731"/>
              </w:tabs>
              <w:spacing w:after="0" w:line="240" w:lineRule="auto"/>
              <w:ind w:left="83" w:firstLine="0"/>
              <w:rPr>
                <w:rFonts w:ascii="Times New Roman" w:hAnsi="Times New Roman" w:cs="Times New Roman"/>
                <w:lang w:val="lt-LT"/>
              </w:rPr>
            </w:pPr>
            <w:r w:rsidRPr="001D46D5">
              <w:rPr>
                <w:rFonts w:ascii="Times New Roman" w:hAnsi="Times New Roman" w:cs="Times New Roman"/>
                <w:lang w:val="lt-LT"/>
              </w:rPr>
              <w:t xml:space="preserve">Paslaugų teikėjas, rengdamas techninės priežiūros planą, turės įvertinti ir atsižvelgti į </w:t>
            </w:r>
            <w:r w:rsidR="00223EAE" w:rsidRPr="001D46D5">
              <w:rPr>
                <w:rFonts w:ascii="Times New Roman" w:hAnsi="Times New Roman" w:cs="Times New Roman"/>
                <w:lang w:val="lt-LT"/>
              </w:rPr>
              <w:t>ANRIS</w:t>
            </w:r>
            <w:r w:rsidR="0039360F" w:rsidRPr="001D46D5">
              <w:rPr>
                <w:rFonts w:ascii="Times New Roman" w:hAnsi="Times New Roman" w:cs="Times New Roman"/>
                <w:lang w:val="lt-LT"/>
              </w:rPr>
              <w:t xml:space="preserve">, </w:t>
            </w:r>
            <w:r w:rsidRPr="001D46D5">
              <w:rPr>
                <w:rFonts w:ascii="Times New Roman" w:hAnsi="Times New Roman" w:cs="Times New Roman"/>
                <w:lang w:val="lt-LT"/>
              </w:rPr>
              <w:t>IBPS</w:t>
            </w:r>
            <w:r w:rsidR="0039360F" w:rsidRPr="001D46D5">
              <w:rPr>
                <w:rFonts w:ascii="Times New Roman" w:hAnsi="Times New Roman" w:cs="Times New Roman"/>
                <w:lang w:val="lt-LT"/>
              </w:rPr>
              <w:t>, ĮKNR</w:t>
            </w:r>
            <w:r w:rsidRPr="001D46D5">
              <w:rPr>
                <w:rFonts w:ascii="Times New Roman" w:hAnsi="Times New Roman" w:cs="Times New Roman"/>
                <w:lang w:val="lt-LT"/>
              </w:rPr>
              <w:t xml:space="preserve"> </w:t>
            </w:r>
            <w:r w:rsidR="008C3E76">
              <w:rPr>
                <w:rFonts w:ascii="Times New Roman" w:hAnsi="Times New Roman" w:cs="Times New Roman"/>
                <w:lang w:val="lt-LT"/>
              </w:rPr>
              <w:t xml:space="preserve">paslaugų teikėjų </w:t>
            </w:r>
            <w:r w:rsidRPr="001D46D5">
              <w:rPr>
                <w:rFonts w:ascii="Times New Roman" w:hAnsi="Times New Roman" w:cs="Times New Roman"/>
                <w:lang w:val="lt-LT"/>
              </w:rPr>
              <w:t>parengtą paslaugų teikimo darbo reglamentą, reglamente nurodytus terminus ir kitas sąlygas.</w:t>
            </w:r>
          </w:p>
          <w:p w14:paraId="666E1052" w14:textId="77777777" w:rsidR="00A403A8" w:rsidRPr="001D46D5" w:rsidRDefault="00A403A8">
            <w:pPr>
              <w:pStyle w:val="Sraopastraipa"/>
              <w:numPr>
                <w:ilvl w:val="1"/>
                <w:numId w:val="24"/>
              </w:numPr>
              <w:tabs>
                <w:tab w:val="left" w:pos="520"/>
                <w:tab w:val="left" w:pos="731"/>
              </w:tabs>
              <w:spacing w:after="0" w:line="240" w:lineRule="auto"/>
              <w:ind w:left="83" w:firstLine="0"/>
              <w:rPr>
                <w:rFonts w:ascii="Times New Roman" w:hAnsi="Times New Roman" w:cs="Times New Roman"/>
                <w:lang w:val="lt-LT"/>
              </w:rPr>
            </w:pPr>
            <w:r w:rsidRPr="001D46D5">
              <w:rPr>
                <w:rFonts w:ascii="Times New Roman" w:hAnsi="Times New Roman" w:cs="Times New Roman"/>
                <w:lang w:val="lt-LT"/>
              </w:rPr>
              <w:t>Techninės priežiūros planas turi būti suderintas su Užsakovu;</w:t>
            </w:r>
          </w:p>
          <w:p w14:paraId="1AA42603" w14:textId="77777777" w:rsidR="001307B5" w:rsidRPr="001D46D5" w:rsidRDefault="001307B5" w:rsidP="00A403A8">
            <w:pPr>
              <w:pStyle w:val="LENTELSTEKSTAS0"/>
              <w:rPr>
                <w:sz w:val="22"/>
                <w:szCs w:val="22"/>
              </w:rPr>
            </w:pPr>
          </w:p>
          <w:p w14:paraId="3F3DA01F" w14:textId="5074E0B1" w:rsidR="00A403A8" w:rsidRPr="001D46D5" w:rsidRDefault="00A403A8" w:rsidP="00A403A8">
            <w:pPr>
              <w:pStyle w:val="LENTELSTEKSTAS0"/>
              <w:rPr>
                <w:i/>
                <w:sz w:val="22"/>
                <w:szCs w:val="22"/>
                <w:u w:val="single"/>
              </w:rPr>
            </w:pPr>
            <w:r w:rsidRPr="001D46D5">
              <w:rPr>
                <w:sz w:val="22"/>
                <w:szCs w:val="22"/>
              </w:rPr>
              <w:t xml:space="preserve">Esant poreikiui, techninės priežiūros planas gali būti atnaujintas </w:t>
            </w:r>
            <w:r w:rsidR="0039360F" w:rsidRPr="001D46D5">
              <w:rPr>
                <w:sz w:val="22"/>
                <w:szCs w:val="22"/>
              </w:rPr>
              <w:t>Projekto paslaugų</w:t>
            </w:r>
            <w:r w:rsidRPr="001D46D5">
              <w:rPr>
                <w:sz w:val="22"/>
                <w:szCs w:val="22"/>
              </w:rPr>
              <w:t xml:space="preserve"> eigos metu. </w:t>
            </w:r>
          </w:p>
        </w:tc>
        <w:tc>
          <w:tcPr>
            <w:tcW w:w="3118" w:type="dxa"/>
            <w:tcBorders>
              <w:top w:val="single" w:sz="4" w:space="0" w:color="auto"/>
              <w:left w:val="single" w:sz="4" w:space="0" w:color="auto"/>
              <w:bottom w:val="single" w:sz="4" w:space="0" w:color="auto"/>
              <w:right w:val="single" w:sz="4" w:space="0" w:color="auto"/>
            </w:tcBorders>
          </w:tcPr>
          <w:p w14:paraId="526A5755" w14:textId="35BF2C0B" w:rsidR="00A403A8" w:rsidRPr="001D46D5" w:rsidRDefault="009A2A94" w:rsidP="008B5475">
            <w:pPr>
              <w:spacing w:after="0" w:line="240" w:lineRule="auto"/>
              <w:contextualSpacing/>
              <w:rPr>
                <w:rFonts w:ascii="Times New Roman" w:hAnsi="Times New Roman" w:cs="Times New Roman"/>
                <w:lang w:val="lt-LT"/>
              </w:rPr>
            </w:pPr>
            <w:r w:rsidRPr="001D46D5">
              <w:rPr>
                <w:rFonts w:ascii="Times New Roman" w:hAnsi="Times New Roman" w:cs="Times New Roman"/>
                <w:lang w:val="lt-LT"/>
              </w:rPr>
              <w:t>Parengtas techninės priežiūros planas</w:t>
            </w:r>
            <w:r w:rsidR="00A403A8" w:rsidRPr="001D46D5">
              <w:rPr>
                <w:rFonts w:ascii="Times New Roman" w:hAnsi="Times New Roman" w:cs="Times New Roman"/>
                <w:lang w:val="lt-LT"/>
              </w:rPr>
              <w:t>;</w:t>
            </w:r>
          </w:p>
          <w:p w14:paraId="04DE40C0" w14:textId="54A53DA1" w:rsidR="00A403A8" w:rsidRPr="001D46D5" w:rsidRDefault="00A403A8" w:rsidP="00A403A8">
            <w:pPr>
              <w:pStyle w:val="LENTELSTEKSTAS0"/>
              <w:rPr>
                <w:i/>
                <w:sz w:val="22"/>
                <w:szCs w:val="22"/>
                <w:u w:val="single"/>
              </w:rPr>
            </w:pPr>
            <w:r w:rsidRPr="001D46D5">
              <w:rPr>
                <w:sz w:val="22"/>
                <w:szCs w:val="22"/>
              </w:rPr>
              <w:t xml:space="preserve">Techninės priežiūros planas esant poreikiui gali būti atnaujintas (patikslintas) raštišku Užsakovo ir Paslaugų teikėjo susitarimu. </w:t>
            </w:r>
          </w:p>
        </w:tc>
        <w:tc>
          <w:tcPr>
            <w:tcW w:w="4253" w:type="dxa"/>
            <w:tcBorders>
              <w:top w:val="single" w:sz="4" w:space="0" w:color="auto"/>
              <w:left w:val="single" w:sz="4" w:space="0" w:color="auto"/>
              <w:bottom w:val="single" w:sz="4" w:space="0" w:color="auto"/>
              <w:right w:val="single" w:sz="4" w:space="0" w:color="auto"/>
            </w:tcBorders>
          </w:tcPr>
          <w:p w14:paraId="623A3CF3" w14:textId="02096C2E" w:rsidR="00A403A8" w:rsidRPr="001D46D5" w:rsidRDefault="008B5475" w:rsidP="008B5475">
            <w:pPr>
              <w:spacing w:after="0" w:line="240" w:lineRule="auto"/>
              <w:contextualSpacing/>
              <w:rPr>
                <w:rFonts w:ascii="Times New Roman" w:hAnsi="Times New Roman" w:cs="Times New Roman"/>
                <w:lang w:val="lt-LT"/>
              </w:rPr>
            </w:pPr>
            <w:r w:rsidRPr="001D46D5">
              <w:rPr>
                <w:rFonts w:ascii="Times New Roman" w:hAnsi="Times New Roman" w:cs="Times New Roman"/>
                <w:lang w:val="lt-LT"/>
              </w:rPr>
              <w:t>-</w:t>
            </w:r>
            <w:r w:rsidR="00A403A8" w:rsidRPr="001D46D5">
              <w:rPr>
                <w:rFonts w:ascii="Times New Roman" w:hAnsi="Times New Roman" w:cs="Times New Roman"/>
                <w:lang w:val="lt-LT"/>
              </w:rPr>
              <w:t>Techninės priežiūros planas turi būti parengtas ir suderintas</w:t>
            </w:r>
            <w:r w:rsidR="00B62E74" w:rsidRPr="001D46D5">
              <w:rPr>
                <w:rFonts w:ascii="Times New Roman" w:hAnsi="Times New Roman" w:cs="Times New Roman"/>
                <w:lang w:val="lt-LT"/>
              </w:rPr>
              <w:t xml:space="preserve"> su</w:t>
            </w:r>
            <w:r w:rsidR="00B62E74" w:rsidRPr="001D46D5">
              <w:t xml:space="preserve"> </w:t>
            </w:r>
            <w:r w:rsidR="00B62E74" w:rsidRPr="001D46D5">
              <w:rPr>
                <w:rFonts w:ascii="Times New Roman" w:hAnsi="Times New Roman" w:cs="Times New Roman"/>
                <w:lang w:val="lt-LT"/>
              </w:rPr>
              <w:t>Perkančiąja organizacija</w:t>
            </w:r>
            <w:r w:rsidR="00A403A8" w:rsidRPr="001D46D5">
              <w:rPr>
                <w:rFonts w:ascii="Times New Roman" w:hAnsi="Times New Roman" w:cs="Times New Roman"/>
                <w:lang w:val="lt-LT"/>
              </w:rPr>
              <w:t xml:space="preserve"> ne vėliau kaip per 10 darbo</w:t>
            </w:r>
            <w:r w:rsidR="00B62E74" w:rsidRPr="001D46D5">
              <w:rPr>
                <w:rFonts w:ascii="Times New Roman" w:hAnsi="Times New Roman" w:cs="Times New Roman"/>
                <w:lang w:val="lt-LT"/>
              </w:rPr>
              <w:t xml:space="preserve"> dienų</w:t>
            </w:r>
            <w:r w:rsidR="009A2A94" w:rsidRPr="001D46D5">
              <w:rPr>
                <w:rFonts w:ascii="Times New Roman" w:hAnsi="Times New Roman" w:cs="Times New Roman"/>
                <w:lang w:val="lt-LT"/>
              </w:rPr>
              <w:t xml:space="preserve"> nuo sutarties </w:t>
            </w:r>
            <w:r w:rsidR="005723CB" w:rsidRPr="001D46D5">
              <w:rPr>
                <w:rFonts w:ascii="Times New Roman" w:hAnsi="Times New Roman" w:cs="Times New Roman"/>
                <w:lang w:val="lt-LT"/>
              </w:rPr>
              <w:t>įsigaliojimo</w:t>
            </w:r>
            <w:r w:rsidR="009A2A94" w:rsidRPr="001D46D5">
              <w:rPr>
                <w:rFonts w:ascii="Times New Roman" w:hAnsi="Times New Roman" w:cs="Times New Roman"/>
                <w:lang w:val="lt-LT"/>
              </w:rPr>
              <w:t xml:space="preserve"> dienos</w:t>
            </w:r>
            <w:r w:rsidR="00A403A8" w:rsidRPr="001D46D5">
              <w:rPr>
                <w:rFonts w:ascii="Times New Roman" w:hAnsi="Times New Roman" w:cs="Times New Roman"/>
                <w:lang w:val="lt-LT"/>
              </w:rPr>
              <w:t>;</w:t>
            </w:r>
          </w:p>
          <w:p w14:paraId="334CC46F" w14:textId="2708A1A2" w:rsidR="00A403A8" w:rsidRPr="001D46D5" w:rsidRDefault="008B5475" w:rsidP="00B62E74">
            <w:pPr>
              <w:spacing w:after="0" w:line="240" w:lineRule="auto"/>
              <w:contextualSpacing/>
              <w:rPr>
                <w:rFonts w:ascii="Times New Roman" w:hAnsi="Times New Roman" w:cs="Times New Roman"/>
                <w:lang w:val="lt-LT"/>
              </w:rPr>
            </w:pPr>
            <w:r w:rsidRPr="001D46D5">
              <w:rPr>
                <w:rFonts w:ascii="Times New Roman" w:hAnsi="Times New Roman" w:cs="Times New Roman"/>
                <w:lang w:val="lt-LT"/>
              </w:rPr>
              <w:t>-</w:t>
            </w:r>
            <w:r w:rsidR="00A403A8" w:rsidRPr="001D46D5">
              <w:rPr>
                <w:rFonts w:ascii="Times New Roman" w:hAnsi="Times New Roman" w:cs="Times New Roman"/>
                <w:lang w:val="lt-LT"/>
              </w:rPr>
              <w:t>Užsakovas per 3 darbo dienas turi teisę pateikti Paslaugų teikėjui pastabas dėl techninės priežiūros plano. Paslaugų teikėjas, atsižvelgdamas į pateiktas pastabas, privalo ištaisyti nurodytus trūkumus per 3 darbo dienas nuo pastabų gavimo dienos.</w:t>
            </w:r>
          </w:p>
          <w:p w14:paraId="07A2CCF7" w14:textId="2318B1AA" w:rsidR="00A403A8" w:rsidRPr="001D46D5" w:rsidRDefault="00A403A8" w:rsidP="00A403A8">
            <w:pPr>
              <w:pStyle w:val="LENTELSTEKSTAS0"/>
              <w:rPr>
                <w:i/>
                <w:sz w:val="22"/>
                <w:szCs w:val="22"/>
                <w:u w:val="single"/>
              </w:rPr>
            </w:pPr>
            <w:r w:rsidRPr="001D46D5">
              <w:rPr>
                <w:sz w:val="22"/>
                <w:szCs w:val="22"/>
              </w:rPr>
              <w:t>Techninės priežiūros planas pagal poreikį turi būti atnaujintas ir suderintas su Perkančiąja organizacija per 10 darbo dienų nuo poreikio identifikavimo.</w:t>
            </w:r>
          </w:p>
        </w:tc>
      </w:tr>
      <w:tr w:rsidR="001307B5" w:rsidRPr="00FF073D" w14:paraId="56A021C4" w14:textId="77777777" w:rsidTr="00783CA1">
        <w:trPr>
          <w:trHeight w:val="881"/>
        </w:trPr>
        <w:tc>
          <w:tcPr>
            <w:tcW w:w="639" w:type="dxa"/>
            <w:tcBorders>
              <w:top w:val="single" w:sz="4" w:space="0" w:color="auto"/>
              <w:left w:val="single" w:sz="4" w:space="0" w:color="auto"/>
              <w:bottom w:val="single" w:sz="4" w:space="0" w:color="auto"/>
              <w:right w:val="single" w:sz="4" w:space="0" w:color="auto"/>
            </w:tcBorders>
          </w:tcPr>
          <w:p w14:paraId="43CF5F70"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058D1951" w14:textId="3A6A2576" w:rsidR="00A403A8" w:rsidRPr="00223EAE" w:rsidRDefault="00223EAE" w:rsidP="00A403A8">
            <w:pPr>
              <w:pStyle w:val="LENTELSTEKSTAS0"/>
              <w:rPr>
                <w:sz w:val="22"/>
                <w:szCs w:val="22"/>
              </w:rPr>
            </w:pPr>
            <w:r w:rsidRPr="00223EAE">
              <w:rPr>
                <w:sz w:val="22"/>
                <w:szCs w:val="22"/>
              </w:rPr>
              <w:t>ANRIS</w:t>
            </w:r>
            <w:r w:rsidR="00B36B5C" w:rsidRPr="00223EAE">
              <w:rPr>
                <w:sz w:val="22"/>
                <w:szCs w:val="22"/>
              </w:rPr>
              <w:t>, IBPS, ĮKNR</w:t>
            </w:r>
            <w:r w:rsidR="00A403A8" w:rsidRPr="00223EAE">
              <w:rPr>
                <w:sz w:val="22"/>
                <w:szCs w:val="22"/>
              </w:rPr>
              <w:t xml:space="preserve"> detalaus projektavimo, kūrimo, testavimo, diegimo bei kitų susijusių darbų, kuriuos vykdys </w:t>
            </w:r>
            <w:r w:rsidRPr="00223EAE">
              <w:rPr>
                <w:sz w:val="22"/>
                <w:szCs w:val="22"/>
              </w:rPr>
              <w:t>ANRIS</w:t>
            </w:r>
            <w:r w:rsidR="00B36B5C" w:rsidRPr="00223EAE">
              <w:rPr>
                <w:sz w:val="22"/>
                <w:szCs w:val="22"/>
              </w:rPr>
              <w:t>, IBPS, ĮKNR</w:t>
            </w:r>
            <w:r w:rsidR="00A403A8" w:rsidRPr="00223EAE">
              <w:rPr>
                <w:sz w:val="22"/>
                <w:szCs w:val="22"/>
              </w:rPr>
              <w:t xml:space="preserve"> diegėja</w:t>
            </w:r>
            <w:r w:rsidR="00B36B5C" w:rsidRPr="00223EAE">
              <w:rPr>
                <w:sz w:val="22"/>
                <w:szCs w:val="22"/>
              </w:rPr>
              <w:t>i</w:t>
            </w:r>
            <w:r w:rsidR="00A403A8" w:rsidRPr="00223EAE">
              <w:rPr>
                <w:sz w:val="22"/>
                <w:szCs w:val="22"/>
              </w:rPr>
              <w:t>, atitikimo techninei specifikacijai kontrolė</w:t>
            </w:r>
          </w:p>
        </w:tc>
        <w:tc>
          <w:tcPr>
            <w:tcW w:w="5716" w:type="dxa"/>
            <w:tcBorders>
              <w:top w:val="single" w:sz="4" w:space="0" w:color="auto"/>
              <w:left w:val="single" w:sz="4" w:space="0" w:color="auto"/>
              <w:bottom w:val="single" w:sz="4" w:space="0" w:color="auto"/>
              <w:right w:val="single" w:sz="4" w:space="0" w:color="auto"/>
            </w:tcBorders>
          </w:tcPr>
          <w:p w14:paraId="1A060941" w14:textId="77777777" w:rsidR="00A403A8" w:rsidRPr="00223EAE" w:rsidRDefault="00A403A8" w:rsidP="001307B5">
            <w:pPr>
              <w:tabs>
                <w:tab w:val="left" w:pos="638"/>
              </w:tabs>
              <w:rPr>
                <w:rFonts w:ascii="Times New Roman" w:hAnsi="Times New Roman" w:cs="Times New Roman"/>
                <w:lang w:val="lt-LT"/>
              </w:rPr>
            </w:pPr>
            <w:r w:rsidRPr="00223EAE">
              <w:rPr>
                <w:rFonts w:ascii="Times New Roman" w:hAnsi="Times New Roman" w:cs="Times New Roman"/>
                <w:lang w:val="lt-LT"/>
              </w:rPr>
              <w:t>Paslaugos apimtis:</w:t>
            </w:r>
          </w:p>
          <w:p w14:paraId="024BBA27" w14:textId="152C0001" w:rsidR="001307B5" w:rsidRPr="00223EAE" w:rsidRDefault="00A403A8">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 xml:space="preserve">Nuolatinė </w:t>
            </w:r>
            <w:r w:rsidR="00223EAE" w:rsidRPr="00223EAE">
              <w:rPr>
                <w:rFonts w:ascii="Times New Roman" w:hAnsi="Times New Roman" w:cs="Times New Roman"/>
                <w:lang w:val="lt-LT"/>
              </w:rPr>
              <w:t>ANRIS</w:t>
            </w:r>
            <w:r w:rsidR="00B36B5C" w:rsidRPr="00223EAE">
              <w:rPr>
                <w:rFonts w:ascii="Times New Roman" w:hAnsi="Times New Roman" w:cs="Times New Roman"/>
                <w:lang w:val="lt-LT"/>
              </w:rPr>
              <w:t>, IBPS, ĮKNR</w:t>
            </w:r>
            <w:r w:rsidRPr="00223EAE">
              <w:rPr>
                <w:rFonts w:ascii="Times New Roman" w:hAnsi="Times New Roman" w:cs="Times New Roman"/>
                <w:lang w:val="lt-LT"/>
              </w:rPr>
              <w:t xml:space="preserve"> paslaugų teikimo stebėsena</w:t>
            </w:r>
            <w:r w:rsidR="001307B5" w:rsidRPr="00223EAE">
              <w:rPr>
                <w:rFonts w:ascii="Times New Roman" w:hAnsi="Times New Roman" w:cs="Times New Roman"/>
                <w:lang w:val="lt-LT"/>
              </w:rPr>
              <w:t>;</w:t>
            </w:r>
          </w:p>
          <w:p w14:paraId="0F49E479" w14:textId="08A18A49" w:rsidR="001307B5" w:rsidRPr="00223EAE" w:rsidRDefault="00223EAE">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ANRIS</w:t>
            </w:r>
            <w:r w:rsidR="00B36B5C" w:rsidRPr="00223EAE">
              <w:rPr>
                <w:rFonts w:ascii="Times New Roman" w:hAnsi="Times New Roman" w:cs="Times New Roman"/>
                <w:lang w:val="lt-LT"/>
              </w:rPr>
              <w:t xml:space="preserve">, IBPS, ĮKNR paslaugų </w:t>
            </w:r>
            <w:r w:rsidR="00A403A8" w:rsidRPr="00223EAE">
              <w:rPr>
                <w:rFonts w:ascii="Times New Roman" w:hAnsi="Times New Roman" w:cs="Times New Roman"/>
                <w:lang w:val="lt-LT"/>
              </w:rPr>
              <w:t xml:space="preserve">teikimo pasiektų rezultatų vertinimas </w:t>
            </w:r>
            <w:r w:rsidR="00E87428" w:rsidRPr="00223EAE">
              <w:rPr>
                <w:rFonts w:ascii="Times New Roman" w:hAnsi="Times New Roman" w:cs="Times New Roman"/>
                <w:lang w:val="lt-LT"/>
              </w:rPr>
              <w:t>ANRIS, IBPS, ĮKNR</w:t>
            </w:r>
            <w:r w:rsidR="00A403A8" w:rsidRPr="00223EAE">
              <w:rPr>
                <w:rFonts w:ascii="Times New Roman" w:hAnsi="Times New Roman" w:cs="Times New Roman"/>
                <w:lang w:val="lt-LT"/>
              </w:rPr>
              <w:t xml:space="preserve"> modernizavimo ir diegimo techninės specifikacijos aspektu</w:t>
            </w:r>
            <w:r w:rsidR="001307B5" w:rsidRPr="00223EAE">
              <w:rPr>
                <w:rFonts w:ascii="Times New Roman" w:hAnsi="Times New Roman" w:cs="Times New Roman"/>
                <w:lang w:val="lt-LT"/>
              </w:rPr>
              <w:t>;</w:t>
            </w:r>
          </w:p>
          <w:p w14:paraId="2E6B9E1A" w14:textId="72DBFBCD" w:rsidR="00A403A8" w:rsidRPr="00223EAE" w:rsidRDefault="00223EAE">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ANRIS</w:t>
            </w:r>
            <w:r w:rsidR="00B36B5C" w:rsidRPr="00223EAE">
              <w:rPr>
                <w:rFonts w:ascii="Times New Roman" w:hAnsi="Times New Roman" w:cs="Times New Roman"/>
                <w:lang w:val="lt-LT"/>
              </w:rPr>
              <w:t xml:space="preserve">, IBPS, ĮKNR paslaugų </w:t>
            </w:r>
            <w:r w:rsidR="00A403A8" w:rsidRPr="00223EAE">
              <w:rPr>
                <w:rFonts w:ascii="Times New Roman" w:hAnsi="Times New Roman" w:cs="Times New Roman"/>
                <w:lang w:val="lt-LT"/>
              </w:rPr>
              <w:t>teikimo eigos ir rizikų vertinimas, rekomendacijų teikimas dėl rizikų valdymo;</w:t>
            </w:r>
          </w:p>
          <w:p w14:paraId="719D2834" w14:textId="7C57D52A" w:rsidR="00A403A8" w:rsidRPr="00223EAE" w:rsidRDefault="00223EAE">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ANRIS</w:t>
            </w:r>
            <w:r w:rsidR="00B36B5C" w:rsidRPr="00223EAE">
              <w:rPr>
                <w:rFonts w:ascii="Times New Roman" w:hAnsi="Times New Roman" w:cs="Times New Roman"/>
                <w:lang w:val="lt-LT"/>
              </w:rPr>
              <w:t xml:space="preserve">, IBPS, ĮKNR paslaugų </w:t>
            </w:r>
            <w:r w:rsidR="00A403A8" w:rsidRPr="00223EAE">
              <w:rPr>
                <w:rFonts w:ascii="Times New Roman" w:hAnsi="Times New Roman" w:cs="Times New Roman"/>
                <w:lang w:val="lt-LT"/>
              </w:rPr>
              <w:t>atitikties Valstybės informacinių sistemų gyvavimo ciklo valdymo metodikos ir kitų, valstybės informacinės sistemos kūrimą reglamentuojančių teisės aktų, reikalavimams vertinimas;</w:t>
            </w:r>
          </w:p>
          <w:p w14:paraId="351C4E26" w14:textId="77777777" w:rsidR="00A403A8" w:rsidRPr="00223EAE" w:rsidRDefault="00A403A8">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t xml:space="preserve">Kitų probleminių sričių identifikavimas bei pasiūlymų dėl jų sprendimo teikimas; </w:t>
            </w:r>
          </w:p>
          <w:p w14:paraId="1110F2CC" w14:textId="3D37B917" w:rsidR="00A403A8" w:rsidRPr="00223EAE" w:rsidRDefault="00A403A8">
            <w:pPr>
              <w:pStyle w:val="Sraopastraipa"/>
              <w:numPr>
                <w:ilvl w:val="1"/>
                <w:numId w:val="26"/>
              </w:numPr>
              <w:spacing w:after="0" w:line="240" w:lineRule="auto"/>
              <w:ind w:left="650" w:hanging="567"/>
              <w:rPr>
                <w:rFonts w:ascii="Times New Roman" w:hAnsi="Times New Roman" w:cs="Times New Roman"/>
                <w:lang w:val="lt-LT"/>
              </w:rPr>
            </w:pPr>
            <w:r w:rsidRPr="00223EAE">
              <w:rPr>
                <w:rFonts w:ascii="Times New Roman" w:hAnsi="Times New Roman" w:cs="Times New Roman"/>
                <w:lang w:val="lt-LT"/>
              </w:rPr>
              <w:lastRenderedPageBreak/>
              <w:t xml:space="preserve">Ekspertinių išvadų įvairiais techniniais, organizaciniais ar teisiniais su </w:t>
            </w:r>
            <w:r w:rsidR="00B93178" w:rsidRPr="00223EAE">
              <w:rPr>
                <w:rFonts w:ascii="Times New Roman" w:hAnsi="Times New Roman" w:cs="Times New Roman"/>
                <w:lang w:val="lt-LT"/>
              </w:rPr>
              <w:t>ANRIS, IBPS, ĮKNR paslaug</w:t>
            </w:r>
            <w:r w:rsidR="00B93178">
              <w:rPr>
                <w:rFonts w:ascii="Times New Roman" w:hAnsi="Times New Roman" w:cs="Times New Roman"/>
                <w:lang w:val="lt-LT"/>
              </w:rPr>
              <w:t xml:space="preserve">omis </w:t>
            </w:r>
            <w:r w:rsidRPr="00223EAE">
              <w:rPr>
                <w:rFonts w:ascii="Times New Roman" w:hAnsi="Times New Roman" w:cs="Times New Roman"/>
                <w:lang w:val="lt-LT"/>
              </w:rPr>
              <w:t xml:space="preserve">susijusiais klausimais pateikimas. </w:t>
            </w:r>
          </w:p>
        </w:tc>
        <w:tc>
          <w:tcPr>
            <w:tcW w:w="3118" w:type="dxa"/>
            <w:tcBorders>
              <w:top w:val="single" w:sz="4" w:space="0" w:color="auto"/>
              <w:left w:val="single" w:sz="4" w:space="0" w:color="auto"/>
              <w:bottom w:val="single" w:sz="4" w:space="0" w:color="auto"/>
              <w:right w:val="single" w:sz="4" w:space="0" w:color="auto"/>
            </w:tcBorders>
          </w:tcPr>
          <w:p w14:paraId="7B2E15CD" w14:textId="77777777" w:rsidR="00A403A8" w:rsidRPr="00223EAE" w:rsidRDefault="00A403A8">
            <w:pPr>
              <w:numPr>
                <w:ilvl w:val="0"/>
                <w:numId w:val="25"/>
              </w:numPr>
              <w:spacing w:after="0" w:line="240" w:lineRule="auto"/>
              <w:ind w:left="0" w:firstLine="349"/>
              <w:contextualSpacing/>
              <w:rPr>
                <w:rFonts w:ascii="Times New Roman" w:hAnsi="Times New Roman" w:cs="Times New Roman"/>
                <w:lang w:val="lt-LT"/>
              </w:rPr>
            </w:pPr>
            <w:r w:rsidRPr="00223EAE">
              <w:rPr>
                <w:rFonts w:ascii="Times New Roman" w:hAnsi="Times New Roman" w:cs="Times New Roman"/>
                <w:lang w:val="lt-LT"/>
              </w:rPr>
              <w:lastRenderedPageBreak/>
              <w:t>Techninės priežiūros ataskaitos.</w:t>
            </w:r>
          </w:p>
          <w:p w14:paraId="32075794" w14:textId="77777777" w:rsidR="00A403A8" w:rsidRPr="00223EAE" w:rsidRDefault="00A403A8">
            <w:pPr>
              <w:numPr>
                <w:ilvl w:val="0"/>
                <w:numId w:val="25"/>
              </w:numPr>
              <w:spacing w:after="0" w:line="240" w:lineRule="auto"/>
              <w:ind w:left="0" w:firstLine="349"/>
              <w:contextualSpacing/>
              <w:rPr>
                <w:rFonts w:ascii="Times New Roman" w:hAnsi="Times New Roman" w:cs="Times New Roman"/>
                <w:lang w:val="lt-LT"/>
              </w:rPr>
            </w:pPr>
            <w:r w:rsidRPr="00223EAE">
              <w:rPr>
                <w:rFonts w:ascii="Times New Roman" w:hAnsi="Times New Roman" w:cs="Times New Roman"/>
                <w:lang w:val="lt-LT"/>
              </w:rPr>
              <w:t>Galutinė techninės priežiūros veiklos ataskaita turi būti suderinta su Perkančiąja organizacija.</w:t>
            </w:r>
          </w:p>
          <w:p w14:paraId="523F42B1" w14:textId="2D870B34" w:rsidR="00A403A8" w:rsidRPr="00223EAE" w:rsidRDefault="00A403A8" w:rsidP="001307B5">
            <w:pPr>
              <w:spacing w:after="0"/>
              <w:contextualSpacing/>
              <w:rPr>
                <w:rFonts w:ascii="Times New Roman" w:hAnsi="Times New Roman" w:cs="Times New Roman"/>
                <w:lang w:val="lt-LT"/>
              </w:rPr>
            </w:pPr>
            <w:r w:rsidRPr="00223EAE">
              <w:rPr>
                <w:rFonts w:ascii="Times New Roman" w:hAnsi="Times New Roman" w:cs="Times New Roman"/>
                <w:lang w:val="lt-LT"/>
              </w:rPr>
              <w:t xml:space="preserve">Pagal poreikį techninės priežiūros vertinimas pagal atskirą Užsakovo pateiktą užsakymą. </w:t>
            </w:r>
          </w:p>
        </w:tc>
        <w:tc>
          <w:tcPr>
            <w:tcW w:w="4253" w:type="dxa"/>
            <w:tcBorders>
              <w:top w:val="single" w:sz="4" w:space="0" w:color="auto"/>
              <w:left w:val="single" w:sz="4" w:space="0" w:color="auto"/>
              <w:bottom w:val="single" w:sz="4" w:space="0" w:color="auto"/>
              <w:right w:val="single" w:sz="4" w:space="0" w:color="auto"/>
            </w:tcBorders>
          </w:tcPr>
          <w:p w14:paraId="4430F9A3" w14:textId="77777777" w:rsidR="00A403A8" w:rsidRPr="00223EAE" w:rsidRDefault="00A403A8">
            <w:pPr>
              <w:numPr>
                <w:ilvl w:val="0"/>
                <w:numId w:val="25"/>
              </w:numPr>
              <w:spacing w:after="0" w:line="240" w:lineRule="auto"/>
              <w:ind w:left="0" w:firstLine="709"/>
              <w:contextualSpacing/>
              <w:rPr>
                <w:rFonts w:ascii="Times New Roman" w:hAnsi="Times New Roman" w:cs="Times New Roman"/>
                <w:lang w:val="lt-LT"/>
              </w:rPr>
            </w:pPr>
            <w:r w:rsidRPr="00223EAE">
              <w:rPr>
                <w:rFonts w:ascii="Times New Roman" w:hAnsi="Times New Roman" w:cs="Times New Roman"/>
                <w:lang w:val="lt-LT"/>
              </w:rPr>
              <w:t>Techninės priežiūros ataskaitos teikiamos ne rečiau nei kartą per 3 mėnesius;</w:t>
            </w:r>
          </w:p>
          <w:p w14:paraId="0FEA0852" w14:textId="77777777" w:rsidR="001307B5" w:rsidRPr="00223EAE" w:rsidRDefault="001307B5" w:rsidP="001307B5">
            <w:pPr>
              <w:spacing w:after="0"/>
              <w:contextualSpacing/>
              <w:rPr>
                <w:rFonts w:ascii="Times New Roman" w:hAnsi="Times New Roman" w:cs="Times New Roman"/>
                <w:lang w:val="lt-LT"/>
              </w:rPr>
            </w:pPr>
          </w:p>
          <w:p w14:paraId="5FEE5E2F" w14:textId="7D26BA45" w:rsidR="00A403A8" w:rsidRPr="00223EAE" w:rsidRDefault="00A403A8" w:rsidP="001307B5">
            <w:pPr>
              <w:spacing w:after="0"/>
              <w:contextualSpacing/>
              <w:rPr>
                <w:rFonts w:ascii="Times New Roman" w:hAnsi="Times New Roman" w:cs="Times New Roman"/>
                <w:lang w:val="lt-LT"/>
              </w:rPr>
            </w:pPr>
            <w:r w:rsidRPr="00223EAE">
              <w:rPr>
                <w:rFonts w:ascii="Times New Roman" w:hAnsi="Times New Roman" w:cs="Times New Roman"/>
                <w:lang w:val="lt-LT"/>
              </w:rPr>
              <w:t xml:space="preserve">Galutinė techninės priežiūros veiklos ataskaita teikiama per 15 darbo dienų pasibaigus </w:t>
            </w:r>
            <w:r w:rsidR="00223EAE" w:rsidRPr="00223EAE">
              <w:rPr>
                <w:rFonts w:ascii="Times New Roman" w:hAnsi="Times New Roman" w:cs="Times New Roman"/>
                <w:lang w:val="lt-LT"/>
              </w:rPr>
              <w:t>ANRIS</w:t>
            </w:r>
            <w:r w:rsidR="00B36B5C" w:rsidRPr="00223EAE">
              <w:rPr>
                <w:rFonts w:ascii="Times New Roman" w:hAnsi="Times New Roman" w:cs="Times New Roman"/>
                <w:lang w:val="lt-LT"/>
              </w:rPr>
              <w:t xml:space="preserve">, IBPS, ĮKNR </w:t>
            </w:r>
            <w:r w:rsidR="008C3E76">
              <w:rPr>
                <w:rFonts w:ascii="Times New Roman" w:hAnsi="Times New Roman" w:cs="Times New Roman"/>
                <w:lang w:val="lt-LT"/>
              </w:rPr>
              <w:t xml:space="preserve">paslaugų </w:t>
            </w:r>
            <w:r w:rsidRPr="00223EAE">
              <w:rPr>
                <w:rFonts w:ascii="Times New Roman" w:hAnsi="Times New Roman" w:cs="Times New Roman"/>
                <w:lang w:val="lt-LT"/>
              </w:rPr>
              <w:t>bandomajai eksploatacijai.</w:t>
            </w:r>
          </w:p>
        </w:tc>
      </w:tr>
      <w:tr w:rsidR="001307B5" w:rsidRPr="00FF073D" w14:paraId="5D320692" w14:textId="77777777" w:rsidTr="001307B5">
        <w:tc>
          <w:tcPr>
            <w:tcW w:w="639" w:type="dxa"/>
            <w:tcBorders>
              <w:top w:val="single" w:sz="4" w:space="0" w:color="auto"/>
              <w:left w:val="single" w:sz="4" w:space="0" w:color="auto"/>
              <w:bottom w:val="single" w:sz="4" w:space="0" w:color="auto"/>
              <w:right w:val="single" w:sz="4" w:space="0" w:color="auto"/>
            </w:tcBorders>
          </w:tcPr>
          <w:p w14:paraId="49C1AED6"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265D3178" w14:textId="29AE3EF1" w:rsidR="00A403A8" w:rsidRPr="00C10D72" w:rsidRDefault="00A403A8" w:rsidP="00A403A8">
            <w:pPr>
              <w:pStyle w:val="LENTELSTEKSTAS0"/>
              <w:rPr>
                <w:sz w:val="22"/>
                <w:szCs w:val="22"/>
              </w:rPr>
            </w:pPr>
            <w:r w:rsidRPr="00C10D72">
              <w:rPr>
                <w:sz w:val="22"/>
                <w:szCs w:val="22"/>
              </w:rPr>
              <w:t xml:space="preserve">Rekomendacijų teikimas </w:t>
            </w:r>
            <w:r w:rsidR="00C10D72" w:rsidRPr="00C10D72">
              <w:rPr>
                <w:sz w:val="22"/>
                <w:szCs w:val="22"/>
              </w:rPr>
              <w:t>ANRIS</w:t>
            </w:r>
            <w:r w:rsidR="00783CA1" w:rsidRPr="00C10D72">
              <w:rPr>
                <w:sz w:val="22"/>
                <w:szCs w:val="22"/>
              </w:rPr>
              <w:t xml:space="preserve">, IBPS, ĮKNR paslaugų </w:t>
            </w:r>
            <w:r w:rsidRPr="00C10D72">
              <w:rPr>
                <w:sz w:val="22"/>
                <w:szCs w:val="22"/>
              </w:rPr>
              <w:t>valdymo klausimais</w:t>
            </w:r>
          </w:p>
        </w:tc>
        <w:tc>
          <w:tcPr>
            <w:tcW w:w="5716" w:type="dxa"/>
            <w:tcBorders>
              <w:top w:val="single" w:sz="4" w:space="0" w:color="auto"/>
              <w:left w:val="single" w:sz="4" w:space="0" w:color="auto"/>
              <w:bottom w:val="single" w:sz="4" w:space="0" w:color="auto"/>
              <w:right w:val="single" w:sz="4" w:space="0" w:color="auto"/>
            </w:tcBorders>
          </w:tcPr>
          <w:p w14:paraId="33F467B6" w14:textId="77777777" w:rsidR="00A403A8" w:rsidRPr="00C10D72" w:rsidRDefault="00A403A8" w:rsidP="00A403A8">
            <w:pPr>
              <w:ind w:firstLine="709"/>
              <w:rPr>
                <w:rFonts w:ascii="Times New Roman" w:hAnsi="Times New Roman" w:cs="Times New Roman"/>
                <w:lang w:val="lt-LT"/>
              </w:rPr>
            </w:pPr>
            <w:r w:rsidRPr="00C10D72">
              <w:rPr>
                <w:rFonts w:ascii="Times New Roman" w:hAnsi="Times New Roman" w:cs="Times New Roman"/>
                <w:lang w:val="lt-LT"/>
              </w:rPr>
              <w:t>Paslaugos apimtis:</w:t>
            </w:r>
          </w:p>
          <w:p w14:paraId="423B8855" w14:textId="1CB15B87" w:rsidR="00A403A8" w:rsidRPr="00C10D72" w:rsidRDefault="00A403A8">
            <w:pPr>
              <w:pStyle w:val="Sraopastraipa"/>
              <w:numPr>
                <w:ilvl w:val="1"/>
                <w:numId w:val="26"/>
              </w:numPr>
              <w:spacing w:after="0" w:line="240" w:lineRule="auto"/>
              <w:ind w:left="650" w:hanging="567"/>
              <w:rPr>
                <w:rFonts w:ascii="Times New Roman" w:hAnsi="Times New Roman" w:cs="Times New Roman"/>
                <w:lang w:val="lt-LT"/>
              </w:rPr>
            </w:pPr>
            <w:r w:rsidRPr="00C10D72">
              <w:rPr>
                <w:rFonts w:ascii="Times New Roman" w:hAnsi="Times New Roman" w:cs="Times New Roman"/>
                <w:lang w:val="lt-LT"/>
              </w:rPr>
              <w:t xml:space="preserve">Užsakovo konsultavimas dėl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IBPS, ĮKNR paslaugų</w:t>
            </w:r>
            <w:r w:rsidRPr="00C10D72">
              <w:rPr>
                <w:rFonts w:ascii="Times New Roman" w:hAnsi="Times New Roman" w:cs="Times New Roman"/>
                <w:lang w:val="lt-LT"/>
              </w:rPr>
              <w:t xml:space="preserve"> reikalavimų keliamų Valstybės informacinių sistemų gyvavimo ciklo valdymo metodikoje ir </w:t>
            </w:r>
            <w:r w:rsidRPr="00C10D72">
              <w:rPr>
                <w:rFonts w:ascii="Times New Roman" w:eastAsia="Calibri" w:hAnsi="Times New Roman" w:cs="Times New Roman"/>
                <w:lang w:val="lt-LT"/>
              </w:rPr>
              <w:t>kituose, valstybės informacinės sistemos kūrimą reglamentuojančiuose teisės aktuose</w:t>
            </w:r>
            <w:r w:rsidRPr="00C10D72">
              <w:rPr>
                <w:rFonts w:ascii="Times New Roman" w:hAnsi="Times New Roman" w:cs="Times New Roman"/>
                <w:lang w:val="lt-LT"/>
              </w:rPr>
              <w:t>;</w:t>
            </w:r>
          </w:p>
          <w:p w14:paraId="14E479D7" w14:textId="5B10FCF5" w:rsidR="001307B5" w:rsidRPr="00C10D72" w:rsidRDefault="00A403A8">
            <w:pPr>
              <w:numPr>
                <w:ilvl w:val="1"/>
                <w:numId w:val="26"/>
              </w:numPr>
              <w:spacing w:after="0" w:line="240" w:lineRule="auto"/>
              <w:ind w:left="650" w:hanging="567"/>
              <w:contextualSpacing/>
              <w:rPr>
                <w:rFonts w:ascii="Times New Roman" w:hAnsi="Times New Roman" w:cs="Times New Roman"/>
                <w:lang w:val="lt-LT"/>
              </w:rPr>
            </w:pPr>
            <w:r w:rsidRPr="00C10D72">
              <w:rPr>
                <w:rFonts w:ascii="Times New Roman" w:hAnsi="Times New Roman" w:cs="Times New Roman"/>
                <w:lang w:val="lt-LT"/>
              </w:rPr>
              <w:t xml:space="preserve">Rekomendacijų teikimas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IBPS, ĮKNR paslaugų</w:t>
            </w:r>
            <w:r w:rsidRPr="00C10D72">
              <w:rPr>
                <w:rFonts w:ascii="Times New Roman" w:hAnsi="Times New Roman" w:cs="Times New Roman"/>
                <w:lang w:val="lt-LT"/>
              </w:rPr>
              <w:t xml:space="preserve"> valdymo;</w:t>
            </w:r>
          </w:p>
          <w:p w14:paraId="603F8762" w14:textId="35C519F6" w:rsidR="00A403A8" w:rsidRPr="00C10D72" w:rsidRDefault="00A403A8">
            <w:pPr>
              <w:numPr>
                <w:ilvl w:val="1"/>
                <w:numId w:val="26"/>
              </w:numPr>
              <w:spacing w:after="0" w:line="240" w:lineRule="auto"/>
              <w:ind w:left="650" w:hanging="567"/>
              <w:contextualSpacing/>
              <w:rPr>
                <w:rFonts w:ascii="Times New Roman" w:hAnsi="Times New Roman" w:cs="Times New Roman"/>
                <w:lang w:val="lt-LT"/>
              </w:rPr>
            </w:pPr>
            <w:r w:rsidRPr="00C10D72">
              <w:rPr>
                <w:rFonts w:ascii="Times New Roman" w:hAnsi="Times New Roman" w:cs="Times New Roman"/>
                <w:lang w:val="lt-LT"/>
              </w:rPr>
              <w:t xml:space="preserve">Rekomendacijų teikimas dėl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IBPS, ĮKNR paslaugų</w:t>
            </w:r>
            <w:r w:rsidRPr="00C10D72">
              <w:rPr>
                <w:rFonts w:ascii="Times New Roman" w:hAnsi="Times New Roman" w:cs="Times New Roman"/>
                <w:lang w:val="lt-LT"/>
              </w:rPr>
              <w:t xml:space="preserve"> grafiko, etapų priėmimo, pasiektų rezultatų vertinimo.</w:t>
            </w:r>
          </w:p>
        </w:tc>
        <w:tc>
          <w:tcPr>
            <w:tcW w:w="3118" w:type="dxa"/>
            <w:tcBorders>
              <w:top w:val="single" w:sz="4" w:space="0" w:color="auto"/>
              <w:left w:val="single" w:sz="4" w:space="0" w:color="auto"/>
              <w:bottom w:val="single" w:sz="4" w:space="0" w:color="auto"/>
              <w:right w:val="single" w:sz="4" w:space="0" w:color="auto"/>
            </w:tcBorders>
          </w:tcPr>
          <w:p w14:paraId="00399CB0" w14:textId="6581B128" w:rsidR="00A403A8" w:rsidRPr="00C10D72" w:rsidRDefault="00A403A8" w:rsidP="001307B5">
            <w:pPr>
              <w:spacing w:after="0"/>
              <w:contextualSpacing/>
              <w:rPr>
                <w:rFonts w:ascii="Times New Roman" w:hAnsi="Times New Roman" w:cs="Times New Roman"/>
                <w:lang w:val="lt-LT"/>
              </w:rPr>
            </w:pPr>
            <w:r w:rsidRPr="00C10D72">
              <w:rPr>
                <w:rFonts w:ascii="Times New Roman" w:hAnsi="Times New Roman" w:cs="Times New Roman"/>
                <w:lang w:val="lt-LT"/>
              </w:rPr>
              <w:t xml:space="preserve">Konsultacijos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xml:space="preserve">, IBPS, ĮKNR paslaugų </w:t>
            </w:r>
            <w:r w:rsidRPr="00C10D72">
              <w:rPr>
                <w:rFonts w:ascii="Times New Roman" w:hAnsi="Times New Roman" w:cs="Times New Roman"/>
                <w:lang w:val="lt-LT"/>
              </w:rPr>
              <w:t>proceso valdymo klausimais.</w:t>
            </w:r>
          </w:p>
        </w:tc>
        <w:tc>
          <w:tcPr>
            <w:tcW w:w="4253" w:type="dxa"/>
            <w:tcBorders>
              <w:top w:val="single" w:sz="4" w:space="0" w:color="auto"/>
              <w:left w:val="single" w:sz="4" w:space="0" w:color="auto"/>
              <w:bottom w:val="single" w:sz="4" w:space="0" w:color="auto"/>
              <w:right w:val="single" w:sz="4" w:space="0" w:color="auto"/>
            </w:tcBorders>
          </w:tcPr>
          <w:p w14:paraId="3D3CB67F" w14:textId="3B762D9D" w:rsidR="00A403A8" w:rsidRPr="00C10D72" w:rsidRDefault="00A403A8" w:rsidP="001307B5">
            <w:pPr>
              <w:spacing w:after="0"/>
              <w:contextualSpacing/>
              <w:rPr>
                <w:rFonts w:ascii="Times New Roman" w:hAnsi="Times New Roman" w:cs="Times New Roman"/>
                <w:lang w:val="lt-LT"/>
              </w:rPr>
            </w:pPr>
            <w:r w:rsidRPr="00C10D72">
              <w:rPr>
                <w:rFonts w:ascii="Times New Roman" w:hAnsi="Times New Roman" w:cs="Times New Roman"/>
                <w:lang w:val="lt-LT"/>
              </w:rPr>
              <w:t xml:space="preserve">Nuolatinės konsultacijos </w:t>
            </w:r>
            <w:r w:rsidR="00C10D72" w:rsidRPr="00C10D72">
              <w:rPr>
                <w:rFonts w:ascii="Times New Roman" w:hAnsi="Times New Roman" w:cs="Times New Roman"/>
                <w:lang w:val="lt-LT"/>
              </w:rPr>
              <w:t>ANRIS</w:t>
            </w:r>
            <w:r w:rsidR="00783CA1" w:rsidRPr="00C10D72">
              <w:rPr>
                <w:rFonts w:ascii="Times New Roman" w:hAnsi="Times New Roman" w:cs="Times New Roman"/>
                <w:lang w:val="lt-LT"/>
              </w:rPr>
              <w:t>, IBPS, ĮKNR paslaugų</w:t>
            </w:r>
            <w:r w:rsidRPr="00C10D72">
              <w:rPr>
                <w:rFonts w:ascii="Times New Roman" w:hAnsi="Times New Roman" w:cs="Times New Roman"/>
                <w:lang w:val="lt-LT"/>
              </w:rPr>
              <w:t xml:space="preserve"> teikimo laikotarpiu.</w:t>
            </w:r>
          </w:p>
        </w:tc>
      </w:tr>
      <w:tr w:rsidR="001307B5" w:rsidRPr="00A403A8" w14:paraId="72E41CDC" w14:textId="77777777" w:rsidTr="001307B5">
        <w:tc>
          <w:tcPr>
            <w:tcW w:w="639" w:type="dxa"/>
            <w:tcBorders>
              <w:top w:val="single" w:sz="4" w:space="0" w:color="auto"/>
              <w:left w:val="single" w:sz="4" w:space="0" w:color="auto"/>
              <w:bottom w:val="single" w:sz="4" w:space="0" w:color="auto"/>
              <w:right w:val="single" w:sz="4" w:space="0" w:color="auto"/>
            </w:tcBorders>
          </w:tcPr>
          <w:p w14:paraId="36B6639E"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0E18624B" w14:textId="34342360" w:rsidR="00A403A8" w:rsidRPr="00A37E98" w:rsidRDefault="00A403A8" w:rsidP="00A403A8">
            <w:pPr>
              <w:pStyle w:val="LENTELSTEKSTAS0"/>
              <w:rPr>
                <w:sz w:val="22"/>
                <w:szCs w:val="22"/>
              </w:rPr>
            </w:pPr>
            <w:r w:rsidRPr="00A37E98">
              <w:rPr>
                <w:sz w:val="22"/>
                <w:szCs w:val="22"/>
              </w:rPr>
              <w:t>Diegėjo parengtos dokumentacijos vertinimas, analizė bei pastabų ir rekomendacijų teikimas.</w:t>
            </w:r>
          </w:p>
        </w:tc>
        <w:tc>
          <w:tcPr>
            <w:tcW w:w="5716" w:type="dxa"/>
            <w:tcBorders>
              <w:top w:val="single" w:sz="4" w:space="0" w:color="auto"/>
              <w:left w:val="single" w:sz="4" w:space="0" w:color="auto"/>
              <w:bottom w:val="single" w:sz="4" w:space="0" w:color="auto"/>
              <w:right w:val="single" w:sz="4" w:space="0" w:color="auto"/>
            </w:tcBorders>
          </w:tcPr>
          <w:p w14:paraId="4F3DF2AA" w14:textId="77777777" w:rsidR="00A403A8" w:rsidRPr="0002343B" w:rsidRDefault="00A403A8" w:rsidP="001307B5">
            <w:pPr>
              <w:rPr>
                <w:rFonts w:ascii="Times New Roman" w:hAnsi="Times New Roman" w:cs="Times New Roman"/>
                <w:lang w:val="lt-LT"/>
              </w:rPr>
            </w:pPr>
            <w:r w:rsidRPr="0002343B">
              <w:rPr>
                <w:rFonts w:ascii="Times New Roman" w:hAnsi="Times New Roman" w:cs="Times New Roman"/>
                <w:lang w:val="lt-LT"/>
              </w:rPr>
              <w:t>Paslaugos apimtis:</w:t>
            </w:r>
          </w:p>
          <w:p w14:paraId="169346F7" w14:textId="6DE52207" w:rsidR="00A403A8" w:rsidRPr="0002343B" w:rsidRDefault="00A403A8">
            <w:pPr>
              <w:numPr>
                <w:ilvl w:val="1"/>
                <w:numId w:val="26"/>
              </w:numPr>
              <w:tabs>
                <w:tab w:val="left" w:pos="508"/>
              </w:tabs>
              <w:spacing w:after="0" w:line="240" w:lineRule="auto"/>
              <w:ind w:left="0" w:firstLine="0"/>
              <w:contextualSpacing/>
              <w:rPr>
                <w:rFonts w:ascii="Times New Roman" w:eastAsia="Calibri" w:hAnsi="Times New Roman" w:cs="Times New Roman"/>
                <w:lang w:val="lt-LT"/>
              </w:rPr>
            </w:pPr>
            <w:r w:rsidRPr="0002343B">
              <w:rPr>
                <w:rFonts w:ascii="Times New Roman" w:eastAsia="Calibri" w:hAnsi="Times New Roman" w:cs="Times New Roman"/>
                <w:lang w:val="lt-LT"/>
              </w:rPr>
              <w:t xml:space="preserve">Paslaugų teikėjas turės vertinti </w:t>
            </w:r>
            <w:r w:rsidR="00A37E98"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Pr="0002343B">
              <w:rPr>
                <w:rFonts w:ascii="Times New Roman" w:eastAsia="Calibri" w:hAnsi="Times New Roman" w:cs="Times New Roman"/>
                <w:lang w:val="lt-LT"/>
              </w:rPr>
              <w:t>diegėj</w:t>
            </w:r>
            <w:r w:rsidR="003F5264" w:rsidRPr="0002343B">
              <w:rPr>
                <w:rFonts w:ascii="Times New Roman" w:eastAsia="Calibri" w:hAnsi="Times New Roman" w:cs="Times New Roman"/>
                <w:lang w:val="lt-LT"/>
              </w:rPr>
              <w:t xml:space="preserve">ų </w:t>
            </w:r>
            <w:r w:rsidRPr="0002343B">
              <w:rPr>
                <w:rFonts w:ascii="Times New Roman" w:eastAsia="Calibri" w:hAnsi="Times New Roman" w:cs="Times New Roman"/>
                <w:lang w:val="lt-LT"/>
              </w:rPr>
              <w:t xml:space="preserve">ruošiamą techninę dokumentaciją ir jos atitikimą </w:t>
            </w:r>
            <w:r w:rsidR="00A37E98"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paslaugų </w:t>
            </w:r>
            <w:r w:rsidRPr="0002343B">
              <w:rPr>
                <w:rFonts w:ascii="Times New Roman" w:eastAsia="Calibri" w:hAnsi="Times New Roman" w:cs="Times New Roman"/>
                <w:lang w:val="lt-LT"/>
              </w:rPr>
              <w:t>techninė</w:t>
            </w:r>
            <w:r w:rsidR="003F5264" w:rsidRPr="0002343B">
              <w:rPr>
                <w:rFonts w:ascii="Times New Roman" w:eastAsia="Calibri" w:hAnsi="Times New Roman" w:cs="Times New Roman"/>
                <w:lang w:val="lt-LT"/>
              </w:rPr>
              <w:t>se</w:t>
            </w:r>
            <w:r w:rsidRPr="0002343B">
              <w:rPr>
                <w:rFonts w:ascii="Times New Roman" w:eastAsia="Calibri" w:hAnsi="Times New Roman" w:cs="Times New Roman"/>
                <w:lang w:val="lt-LT"/>
              </w:rPr>
              <w:t xml:space="preserve"> specifikacijo</w:t>
            </w:r>
            <w:r w:rsidR="003F5264" w:rsidRPr="0002343B">
              <w:rPr>
                <w:rFonts w:ascii="Times New Roman" w:eastAsia="Calibri" w:hAnsi="Times New Roman" w:cs="Times New Roman"/>
                <w:lang w:val="lt-LT"/>
              </w:rPr>
              <w:t>se</w:t>
            </w:r>
            <w:r w:rsidRPr="0002343B">
              <w:rPr>
                <w:rFonts w:ascii="Times New Roman" w:eastAsia="Calibri" w:hAnsi="Times New Roman" w:cs="Times New Roman"/>
                <w:lang w:val="lt-LT"/>
              </w:rPr>
              <w:t xml:space="preserve"> bei </w:t>
            </w:r>
            <w:r w:rsidRPr="0002343B">
              <w:rPr>
                <w:rFonts w:ascii="Times New Roman" w:hAnsi="Times New Roman" w:cs="Times New Roman"/>
                <w:lang w:val="lt-LT"/>
              </w:rPr>
              <w:t>Valstybės informacinių sistemų gyvavimo ciklo valdymo metodikoje</w:t>
            </w:r>
            <w:r w:rsidRPr="0002343B">
              <w:rPr>
                <w:rFonts w:ascii="Times New Roman" w:eastAsia="Calibri" w:hAnsi="Times New Roman" w:cs="Times New Roman"/>
                <w:lang w:val="lt-LT"/>
              </w:rPr>
              <w:t xml:space="preserve"> ir kituose, valstybės informacinės sistemos kūrimą reglamentuojančiuose teisės aktuose, keliamiems reikalavimams, pateikti rekomendacijas diegėjo ruošiamos dokumentacijos tobulinimui ir teikti pasiūlymus Perkančiajai organizacijai dėl dokumentacijos tvirtinimo. Preliminarus vertintinų dokumentų sąrašas:</w:t>
            </w:r>
          </w:p>
          <w:p w14:paraId="2B163817" w14:textId="0A575FB5" w:rsidR="00A403A8" w:rsidRPr="0002343B" w:rsidRDefault="00A37E98">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paslaugų </w:t>
            </w:r>
            <w:r w:rsidR="00A403A8" w:rsidRPr="0002343B">
              <w:rPr>
                <w:rFonts w:ascii="Times New Roman" w:hAnsi="Times New Roman" w:cs="Times New Roman"/>
                <w:lang w:val="lt-LT"/>
              </w:rPr>
              <w:t>teikimo tarpinės ataskaitos;</w:t>
            </w:r>
          </w:p>
          <w:p w14:paraId="0E729357" w14:textId="50D1087B" w:rsidR="00A403A8" w:rsidRPr="0002343B" w:rsidRDefault="00A37E98">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paslaugų </w:t>
            </w:r>
            <w:r w:rsidR="00A403A8" w:rsidRPr="0002343B">
              <w:rPr>
                <w:rFonts w:ascii="Times New Roman" w:hAnsi="Times New Roman" w:cs="Times New Roman"/>
                <w:lang w:val="lt-LT"/>
              </w:rPr>
              <w:t xml:space="preserve">detalios reikalavimų analizės </w:t>
            </w:r>
            <w:proofErr w:type="spellStart"/>
            <w:r w:rsidR="00A403A8" w:rsidRPr="0002343B">
              <w:rPr>
                <w:rFonts w:ascii="Times New Roman" w:hAnsi="Times New Roman" w:cs="Times New Roman"/>
                <w:lang w:val="lt-LT"/>
              </w:rPr>
              <w:t>dokumenta</w:t>
            </w:r>
            <w:proofErr w:type="spellEnd"/>
            <w:r w:rsidR="00A403A8" w:rsidRPr="0002343B">
              <w:rPr>
                <w:rFonts w:ascii="Times New Roman" w:hAnsi="Times New Roman" w:cs="Times New Roman"/>
                <w:lang w:val="lt-LT"/>
              </w:rPr>
              <w:t xml:space="preserve">, kuriamai komponentų apimčiai; </w:t>
            </w:r>
          </w:p>
          <w:p w14:paraId="5C8B20EF" w14:textId="7E3F3D8F" w:rsidR="00A403A8" w:rsidRPr="0002343B" w:rsidRDefault="00A37E98">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IBPS, ĮKNR paslaugų</w:t>
            </w:r>
            <w:r w:rsidR="00A403A8" w:rsidRPr="0002343B">
              <w:rPr>
                <w:rFonts w:ascii="Times New Roman" w:hAnsi="Times New Roman" w:cs="Times New Roman"/>
                <w:lang w:val="lt-LT"/>
              </w:rPr>
              <w:t xml:space="preserve"> projektavimo etapo dokumentai, techninė specifikacija kuriamai komponentų apimčiai, apimantys naudotojo sąsajos prototipus, integracinių sąsajų specifikacijas ir </w:t>
            </w:r>
            <w:r w:rsidR="00B93178">
              <w:rPr>
                <w:rFonts w:ascii="Times New Roman" w:hAnsi="Times New Roman" w:cs="Times New Roman"/>
                <w:lang w:val="lt-LT"/>
              </w:rPr>
              <w:t xml:space="preserve">ANRIS, </w:t>
            </w:r>
            <w:r w:rsidR="00A403A8" w:rsidRPr="0002343B">
              <w:rPr>
                <w:rFonts w:ascii="Times New Roman" w:hAnsi="Times New Roman" w:cs="Times New Roman"/>
                <w:lang w:val="lt-LT"/>
              </w:rPr>
              <w:t>IBPS</w:t>
            </w:r>
            <w:r w:rsidR="00B93178">
              <w:rPr>
                <w:rFonts w:ascii="Times New Roman" w:hAnsi="Times New Roman" w:cs="Times New Roman"/>
                <w:lang w:val="lt-LT"/>
              </w:rPr>
              <w:t>, ĮKNR</w:t>
            </w:r>
            <w:r w:rsidR="00A403A8" w:rsidRPr="0002343B">
              <w:rPr>
                <w:rFonts w:ascii="Times New Roman" w:hAnsi="Times New Roman" w:cs="Times New Roman"/>
                <w:lang w:val="lt-LT"/>
              </w:rPr>
              <w:t xml:space="preserve"> architektūros ir kitus projektavimo dokumentus;</w:t>
            </w:r>
          </w:p>
          <w:p w14:paraId="607B50BB" w14:textId="2B854D9F"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lastRenderedPageBreak/>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testavimo planas;</w:t>
            </w:r>
          </w:p>
          <w:p w14:paraId="75D502F4" w14:textId="33FF91FF"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 xml:space="preserve"> testavimo scenarijai;</w:t>
            </w:r>
          </w:p>
          <w:p w14:paraId="07DF2F7F" w14:textId="6E90B72E"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testavimų ataskaitos;</w:t>
            </w:r>
          </w:p>
          <w:p w14:paraId="182DE17F" w14:textId="40D04DDB"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IBPS, ĮKNR</w:t>
            </w:r>
            <w:r w:rsidR="00A403A8" w:rsidRPr="0002343B">
              <w:rPr>
                <w:rFonts w:ascii="Times New Roman" w:hAnsi="Times New Roman" w:cs="Times New Roman"/>
                <w:lang w:val="lt-LT"/>
              </w:rPr>
              <w:t xml:space="preserve"> priėmimo testavimo ataskaita;</w:t>
            </w:r>
          </w:p>
          <w:p w14:paraId="33308E1E" w14:textId="1247A500"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IBPS, ĮKNR</w:t>
            </w:r>
            <w:r w:rsidR="00A403A8" w:rsidRPr="0002343B">
              <w:rPr>
                <w:rFonts w:ascii="Times New Roman" w:hAnsi="Times New Roman" w:cs="Times New Roman"/>
                <w:lang w:val="lt-LT"/>
              </w:rPr>
              <w:t xml:space="preserve"> naudotojų ir administravimo instrukcijos;</w:t>
            </w:r>
          </w:p>
          <w:p w14:paraId="68C8EB97" w14:textId="6191ADB1"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IBPS, ĮKNR</w:t>
            </w:r>
            <w:r w:rsidR="00A403A8" w:rsidRPr="0002343B">
              <w:rPr>
                <w:rFonts w:ascii="Times New Roman" w:hAnsi="Times New Roman" w:cs="Times New Roman"/>
                <w:lang w:val="lt-LT"/>
              </w:rPr>
              <w:t xml:space="preserve"> naudotojų ir administratorių mokymų planas ir mokymų medžiaga;</w:t>
            </w:r>
          </w:p>
          <w:p w14:paraId="7F02DFC3" w14:textId="2CC13E16"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3F5264" w:rsidRPr="0002343B">
              <w:rPr>
                <w:rFonts w:ascii="Times New Roman" w:eastAsia="Calibri" w:hAnsi="Times New Roman" w:cs="Times New Roman"/>
                <w:lang w:val="lt-LT"/>
              </w:rPr>
              <w:t>diegėjų</w:t>
            </w:r>
            <w:r w:rsidR="00A403A8" w:rsidRPr="0002343B">
              <w:rPr>
                <w:rFonts w:ascii="Times New Roman" w:hAnsi="Times New Roman" w:cs="Times New Roman"/>
                <w:lang w:val="lt-LT"/>
              </w:rPr>
              <w:t xml:space="preserve"> garantinės priežiūros bei naudotojų konsultavimo reglamentas;</w:t>
            </w:r>
          </w:p>
          <w:p w14:paraId="2C4F28DD" w14:textId="0C77A338" w:rsidR="00A403A8" w:rsidRPr="0002343B" w:rsidRDefault="0002343B">
            <w:pPr>
              <w:numPr>
                <w:ilvl w:val="0"/>
                <w:numId w:val="25"/>
              </w:numPr>
              <w:spacing w:after="0" w:line="240" w:lineRule="auto"/>
              <w:ind w:left="0" w:firstLine="709"/>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 xml:space="preserve"> paslaugų galutinė ataskaita;</w:t>
            </w:r>
          </w:p>
          <w:p w14:paraId="73DF64D9" w14:textId="50416414" w:rsidR="00A403A8" w:rsidRPr="0002343B" w:rsidRDefault="00A403A8">
            <w:pPr>
              <w:numPr>
                <w:ilvl w:val="1"/>
                <w:numId w:val="26"/>
              </w:numPr>
              <w:tabs>
                <w:tab w:val="left" w:pos="508"/>
              </w:tabs>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 xml:space="preserve">Dokumentai vertinami keliomis iteracijomis iki visiško jų suderinimo. </w:t>
            </w:r>
          </w:p>
          <w:p w14:paraId="587F8C12" w14:textId="5C2CCC5F" w:rsidR="00A403A8" w:rsidRPr="0002343B" w:rsidRDefault="00A403A8" w:rsidP="001307B5">
            <w:pPr>
              <w:rPr>
                <w:rFonts w:ascii="Times New Roman" w:hAnsi="Times New Roman" w:cs="Times New Roman"/>
                <w:lang w:val="lt-LT"/>
              </w:rPr>
            </w:pPr>
            <w:r w:rsidRPr="0002343B">
              <w:rPr>
                <w:rFonts w:ascii="Times New Roman" w:hAnsi="Times New Roman" w:cs="Times New Roman"/>
                <w:lang w:val="lt-LT"/>
              </w:rPr>
              <w:t>Vertinant dokumentus turi būti teikiamos rekomendacijos dėl galimo funkcionalumo (proceso) realizavimo.</w:t>
            </w:r>
          </w:p>
        </w:tc>
        <w:tc>
          <w:tcPr>
            <w:tcW w:w="3118" w:type="dxa"/>
            <w:tcBorders>
              <w:top w:val="single" w:sz="4" w:space="0" w:color="auto"/>
              <w:left w:val="single" w:sz="4" w:space="0" w:color="auto"/>
              <w:bottom w:val="single" w:sz="4" w:space="0" w:color="auto"/>
              <w:right w:val="single" w:sz="4" w:space="0" w:color="auto"/>
            </w:tcBorders>
          </w:tcPr>
          <w:p w14:paraId="302D6A8D" w14:textId="2DD56C2A" w:rsidR="00A403A8" w:rsidRPr="0002343B" w:rsidRDefault="00A403A8" w:rsidP="001307B5">
            <w:pPr>
              <w:spacing w:after="0"/>
              <w:contextualSpacing/>
              <w:rPr>
                <w:rFonts w:ascii="Times New Roman" w:hAnsi="Times New Roman" w:cs="Times New Roman"/>
                <w:lang w:val="lt-LT"/>
              </w:rPr>
            </w:pPr>
            <w:r w:rsidRPr="0002343B">
              <w:rPr>
                <w:rFonts w:ascii="Times New Roman" w:hAnsi="Times New Roman" w:cs="Times New Roman"/>
                <w:lang w:val="lt-LT"/>
              </w:rPr>
              <w:lastRenderedPageBreak/>
              <w:t xml:space="preserve">Įvertinti ir patvirtinti </w:t>
            </w:r>
            <w:r w:rsidR="00A37E98" w:rsidRPr="0002343B">
              <w:rPr>
                <w:rFonts w:ascii="Times New Roman" w:hAnsi="Times New Roman" w:cs="Times New Roman"/>
                <w:lang w:val="lt-LT"/>
              </w:rPr>
              <w:t>ANRIS</w:t>
            </w:r>
            <w:r w:rsidR="003F5264" w:rsidRPr="0002343B">
              <w:rPr>
                <w:rFonts w:ascii="Times New Roman" w:hAnsi="Times New Roman" w:cs="Times New Roman"/>
                <w:lang w:val="lt-LT"/>
              </w:rPr>
              <w:t>, IBPS, ĮKNR paslaugų</w:t>
            </w:r>
            <w:r w:rsidRPr="0002343B">
              <w:rPr>
                <w:rFonts w:ascii="Times New Roman" w:hAnsi="Times New Roman" w:cs="Times New Roman"/>
                <w:lang w:val="lt-LT"/>
              </w:rPr>
              <w:t xml:space="preserve"> diegėj</w:t>
            </w:r>
            <w:r w:rsidR="003F5264" w:rsidRPr="0002343B">
              <w:rPr>
                <w:rFonts w:ascii="Times New Roman" w:hAnsi="Times New Roman" w:cs="Times New Roman"/>
                <w:lang w:val="lt-LT"/>
              </w:rPr>
              <w:t>ų</w:t>
            </w:r>
            <w:r w:rsidRPr="0002343B">
              <w:rPr>
                <w:rFonts w:ascii="Times New Roman" w:hAnsi="Times New Roman" w:cs="Times New Roman"/>
                <w:lang w:val="lt-LT"/>
              </w:rPr>
              <w:t xml:space="preserve"> parengti dokumentai ir pateikti pasiūlymai dėl jų tvirtinimo.</w:t>
            </w:r>
          </w:p>
        </w:tc>
        <w:tc>
          <w:tcPr>
            <w:tcW w:w="4253" w:type="dxa"/>
            <w:tcBorders>
              <w:top w:val="single" w:sz="4" w:space="0" w:color="auto"/>
              <w:left w:val="single" w:sz="4" w:space="0" w:color="auto"/>
              <w:bottom w:val="single" w:sz="4" w:space="0" w:color="auto"/>
              <w:right w:val="single" w:sz="4" w:space="0" w:color="auto"/>
            </w:tcBorders>
          </w:tcPr>
          <w:p w14:paraId="1F877229" w14:textId="6FA34525" w:rsidR="00A403A8" w:rsidRPr="0002343B" w:rsidRDefault="00A37E98" w:rsidP="001307B5">
            <w:pPr>
              <w:spacing w:after="0" w:line="240" w:lineRule="auto"/>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IBPS, ĮKNR paslaugų</w:t>
            </w:r>
            <w:r w:rsidR="00A403A8" w:rsidRPr="0002343B">
              <w:rPr>
                <w:rFonts w:ascii="Times New Roman" w:hAnsi="Times New Roman" w:cs="Times New Roman"/>
                <w:lang w:val="lt-LT"/>
              </w:rPr>
              <w:t xml:space="preserve"> diegėj</w:t>
            </w:r>
            <w:r w:rsidR="003F5264" w:rsidRPr="0002343B">
              <w:rPr>
                <w:rFonts w:ascii="Times New Roman" w:hAnsi="Times New Roman" w:cs="Times New Roman"/>
                <w:lang w:val="lt-LT"/>
              </w:rPr>
              <w:t>ų</w:t>
            </w:r>
            <w:r w:rsidR="00A403A8" w:rsidRPr="0002343B">
              <w:rPr>
                <w:rFonts w:ascii="Times New Roman" w:hAnsi="Times New Roman" w:cs="Times New Roman"/>
                <w:lang w:val="lt-LT"/>
              </w:rPr>
              <w:t xml:space="preserve"> pateikta dokumentacija paslaugų teikėjo turi būti peržiūrėta ir įvertinta ne vėliau kaip per 10 darbo dienų nuo tos dienos, kai paslaugų teikėjas elektroniniu paštu gauna diegėjo parengtus dokumentus</w:t>
            </w:r>
            <w:r w:rsidR="001307B5" w:rsidRPr="0002343B">
              <w:rPr>
                <w:rFonts w:ascii="Times New Roman" w:hAnsi="Times New Roman" w:cs="Times New Roman"/>
                <w:lang w:val="lt-LT"/>
              </w:rPr>
              <w:t>.</w:t>
            </w:r>
          </w:p>
          <w:p w14:paraId="595D7F29" w14:textId="2A33624B" w:rsidR="00A403A8" w:rsidRPr="0002343B" w:rsidRDefault="00A403A8" w:rsidP="001307B5">
            <w:pPr>
              <w:spacing w:after="0"/>
              <w:contextualSpacing/>
              <w:rPr>
                <w:rFonts w:ascii="Times New Roman" w:hAnsi="Times New Roman" w:cs="Times New Roman"/>
                <w:lang w:val="lt-LT"/>
              </w:rPr>
            </w:pPr>
            <w:r w:rsidRPr="0002343B">
              <w:rPr>
                <w:rFonts w:ascii="Times New Roman" w:hAnsi="Times New Roman" w:cs="Times New Roman"/>
                <w:lang w:val="lt-LT"/>
              </w:rPr>
              <w:t>Pakartotino dokumentų vertinimo trukmė – ne daugiau nei 7 darbo dienos.</w:t>
            </w:r>
          </w:p>
        </w:tc>
      </w:tr>
      <w:tr w:rsidR="001307B5" w:rsidRPr="00FF073D" w14:paraId="304B6389" w14:textId="77777777" w:rsidTr="001307B5">
        <w:tc>
          <w:tcPr>
            <w:tcW w:w="639" w:type="dxa"/>
            <w:tcBorders>
              <w:top w:val="single" w:sz="4" w:space="0" w:color="auto"/>
              <w:left w:val="single" w:sz="4" w:space="0" w:color="auto"/>
              <w:bottom w:val="single" w:sz="4" w:space="0" w:color="auto"/>
              <w:right w:val="single" w:sz="4" w:space="0" w:color="auto"/>
            </w:tcBorders>
          </w:tcPr>
          <w:p w14:paraId="70A47552"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7035B170" w14:textId="64BD4AEC" w:rsidR="00A403A8" w:rsidRPr="0002343B" w:rsidRDefault="00A403A8" w:rsidP="00A403A8">
            <w:pPr>
              <w:pStyle w:val="LENTELSTEKSTAS0"/>
              <w:rPr>
                <w:sz w:val="22"/>
                <w:szCs w:val="22"/>
              </w:rPr>
            </w:pPr>
            <w:r w:rsidRPr="0002343B">
              <w:rPr>
                <w:sz w:val="22"/>
                <w:szCs w:val="22"/>
              </w:rPr>
              <w:t xml:space="preserve">Aktyvus dalyvavimas </w:t>
            </w:r>
            <w:r w:rsidR="0002343B" w:rsidRPr="0002343B">
              <w:rPr>
                <w:sz w:val="22"/>
                <w:szCs w:val="22"/>
              </w:rPr>
              <w:t>ANRIS</w:t>
            </w:r>
            <w:r w:rsidR="003F5264" w:rsidRPr="0002343B">
              <w:rPr>
                <w:sz w:val="22"/>
                <w:szCs w:val="22"/>
              </w:rPr>
              <w:t xml:space="preserve">, IBPS, ĮKNR  </w:t>
            </w:r>
            <w:r w:rsidRPr="0002343B">
              <w:rPr>
                <w:sz w:val="22"/>
                <w:szCs w:val="22"/>
              </w:rPr>
              <w:t>priėmimo testavimo sesijose ir testavimo dokumentų rengimas bei vertinimas.</w:t>
            </w:r>
          </w:p>
        </w:tc>
        <w:tc>
          <w:tcPr>
            <w:tcW w:w="5716" w:type="dxa"/>
            <w:tcBorders>
              <w:top w:val="single" w:sz="4" w:space="0" w:color="auto"/>
              <w:left w:val="single" w:sz="4" w:space="0" w:color="auto"/>
              <w:bottom w:val="single" w:sz="4" w:space="0" w:color="auto"/>
              <w:right w:val="single" w:sz="4" w:space="0" w:color="auto"/>
            </w:tcBorders>
          </w:tcPr>
          <w:p w14:paraId="58C1A390" w14:textId="77777777" w:rsidR="00A403A8" w:rsidRPr="0002343B" w:rsidRDefault="00A403A8" w:rsidP="001307B5">
            <w:pPr>
              <w:rPr>
                <w:rFonts w:ascii="Times New Roman" w:hAnsi="Times New Roman" w:cs="Times New Roman"/>
                <w:lang w:val="lt-LT"/>
              </w:rPr>
            </w:pPr>
            <w:r w:rsidRPr="0002343B">
              <w:rPr>
                <w:rFonts w:ascii="Times New Roman" w:hAnsi="Times New Roman" w:cs="Times New Roman"/>
                <w:lang w:val="lt-LT"/>
              </w:rPr>
              <w:t>Paslaugos apimtis:</w:t>
            </w:r>
          </w:p>
          <w:p w14:paraId="54E9BF1B" w14:textId="5E311FB0" w:rsidR="00A403A8" w:rsidRPr="0002343B" w:rsidRDefault="00A403A8">
            <w:pPr>
              <w:numPr>
                <w:ilvl w:val="1"/>
                <w:numId w:val="26"/>
              </w:numPr>
              <w:tabs>
                <w:tab w:val="left" w:pos="508"/>
              </w:tabs>
              <w:spacing w:after="0" w:line="240" w:lineRule="auto"/>
              <w:ind w:left="0" w:firstLine="83"/>
              <w:contextualSpacing/>
              <w:rPr>
                <w:rFonts w:ascii="Times New Roman" w:hAnsi="Times New Roman" w:cs="Times New Roman"/>
                <w:lang w:val="lt-LT"/>
              </w:rPr>
            </w:pPr>
            <w:r w:rsidRPr="0002343B">
              <w:rPr>
                <w:rFonts w:ascii="Times New Roman" w:hAnsi="Times New Roman" w:cs="Times New Roman"/>
                <w:lang w:val="lt-LT"/>
              </w:rPr>
              <w:t xml:space="preserve">Dalyvavimas </w:t>
            </w:r>
            <w:r w:rsidR="0002343B"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8C3E76">
              <w:rPr>
                <w:rFonts w:ascii="Times New Roman" w:hAnsi="Times New Roman" w:cs="Times New Roman"/>
                <w:lang w:val="lt-LT"/>
              </w:rPr>
              <w:t>paslaugų</w:t>
            </w:r>
            <w:r w:rsidR="003F5264" w:rsidRPr="0002343B">
              <w:rPr>
                <w:rFonts w:ascii="Times New Roman" w:hAnsi="Times New Roman" w:cs="Times New Roman"/>
                <w:lang w:val="lt-LT"/>
              </w:rPr>
              <w:t xml:space="preserve"> </w:t>
            </w:r>
            <w:r w:rsidRPr="0002343B">
              <w:rPr>
                <w:rFonts w:ascii="Times New Roman" w:hAnsi="Times New Roman" w:cs="Times New Roman"/>
                <w:lang w:val="lt-LT"/>
              </w:rPr>
              <w:t>priėmimo testavimo sesijose</w:t>
            </w:r>
            <w:r w:rsidR="008C3E76">
              <w:rPr>
                <w:rFonts w:ascii="Times New Roman" w:hAnsi="Times New Roman" w:cs="Times New Roman"/>
                <w:lang w:val="lt-LT"/>
              </w:rPr>
              <w:t>, įskaitant integracinių sąsajų testavimo sesijas, organizuojamas  kartu su Projekto vykdytoju</w:t>
            </w:r>
            <w:r w:rsidRPr="0002343B">
              <w:rPr>
                <w:rFonts w:ascii="Times New Roman" w:hAnsi="Times New Roman" w:cs="Times New Roman"/>
                <w:lang w:val="lt-LT"/>
              </w:rPr>
              <w:t>;</w:t>
            </w:r>
          </w:p>
          <w:p w14:paraId="26555D1B" w14:textId="3408F771" w:rsidR="00A403A8" w:rsidRPr="0002343B" w:rsidRDefault="00A403A8">
            <w:pPr>
              <w:numPr>
                <w:ilvl w:val="1"/>
                <w:numId w:val="26"/>
              </w:numPr>
              <w:tabs>
                <w:tab w:val="left" w:pos="508"/>
              </w:tabs>
              <w:spacing w:after="0" w:line="240" w:lineRule="auto"/>
              <w:ind w:left="0" w:firstLine="83"/>
              <w:contextualSpacing/>
              <w:rPr>
                <w:rFonts w:ascii="Times New Roman" w:hAnsi="Times New Roman" w:cs="Times New Roman"/>
                <w:lang w:val="lt-LT"/>
              </w:rPr>
            </w:pPr>
            <w:r w:rsidRPr="0002343B">
              <w:rPr>
                <w:rFonts w:ascii="Times New Roman" w:hAnsi="Times New Roman" w:cs="Times New Roman"/>
                <w:lang w:val="lt-LT"/>
              </w:rPr>
              <w:t xml:space="preserve">Priėmimo testavimo metu identifikuotų klaidų kritiškumo vertinimas remiantis suderintu </w:t>
            </w:r>
            <w:r w:rsidR="0002343B"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Pr="0002343B">
              <w:rPr>
                <w:rFonts w:ascii="Times New Roman" w:hAnsi="Times New Roman" w:cs="Times New Roman"/>
                <w:lang w:val="lt-LT"/>
              </w:rPr>
              <w:t>priėmimo testavimo planu ir metodikos dokumentu;</w:t>
            </w:r>
          </w:p>
          <w:p w14:paraId="33E196AC" w14:textId="77777777" w:rsidR="00A403A8" w:rsidRPr="0002343B" w:rsidRDefault="00A403A8">
            <w:pPr>
              <w:numPr>
                <w:ilvl w:val="1"/>
                <w:numId w:val="26"/>
              </w:numPr>
              <w:tabs>
                <w:tab w:val="left" w:pos="508"/>
              </w:tabs>
              <w:spacing w:after="0" w:line="240" w:lineRule="auto"/>
              <w:ind w:left="0" w:firstLine="83"/>
              <w:contextualSpacing/>
              <w:rPr>
                <w:rFonts w:ascii="Times New Roman" w:hAnsi="Times New Roman" w:cs="Times New Roman"/>
                <w:lang w:val="lt-LT"/>
              </w:rPr>
            </w:pPr>
            <w:r w:rsidRPr="0002343B">
              <w:rPr>
                <w:rFonts w:ascii="Times New Roman" w:hAnsi="Times New Roman" w:cs="Times New Roman"/>
                <w:lang w:val="lt-LT"/>
              </w:rPr>
              <w:t>Pagal poreikį, rekomendacijų teikimas dėl priėmimo testavimo metu nustatytų klaidų pašalinimo ir galimo funkcionalumo (proceso) realizavimo;</w:t>
            </w:r>
          </w:p>
          <w:p w14:paraId="56E51032" w14:textId="57098B28" w:rsidR="00A403A8" w:rsidRPr="0002343B" w:rsidRDefault="00A403A8">
            <w:pPr>
              <w:numPr>
                <w:ilvl w:val="1"/>
                <w:numId w:val="26"/>
              </w:numPr>
              <w:tabs>
                <w:tab w:val="left" w:pos="508"/>
              </w:tabs>
              <w:spacing w:after="0" w:line="240" w:lineRule="auto"/>
              <w:ind w:left="0" w:firstLine="83"/>
              <w:contextualSpacing/>
              <w:rPr>
                <w:rFonts w:ascii="Times New Roman" w:hAnsi="Times New Roman" w:cs="Times New Roman"/>
                <w:lang w:val="lt-LT"/>
              </w:rPr>
            </w:pPr>
            <w:r w:rsidRPr="0002343B">
              <w:rPr>
                <w:rFonts w:ascii="Times New Roman" w:hAnsi="Times New Roman" w:cs="Times New Roman"/>
                <w:lang w:val="lt-LT"/>
              </w:rPr>
              <w:t xml:space="preserve">Priėmimo testavimo ataskaitos (parengtos pagal </w:t>
            </w:r>
            <w:r w:rsidR="0002343B"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Pr="0002343B">
              <w:rPr>
                <w:rFonts w:ascii="Times New Roman" w:hAnsi="Times New Roman" w:cs="Times New Roman"/>
                <w:lang w:val="lt-LT"/>
              </w:rPr>
              <w:t>diegėj</w:t>
            </w:r>
            <w:r w:rsidR="003F5264" w:rsidRPr="0002343B">
              <w:rPr>
                <w:rFonts w:ascii="Times New Roman" w:hAnsi="Times New Roman" w:cs="Times New Roman"/>
                <w:lang w:val="lt-LT"/>
              </w:rPr>
              <w:t>ų</w:t>
            </w:r>
            <w:r w:rsidRPr="0002343B">
              <w:rPr>
                <w:rFonts w:ascii="Times New Roman" w:hAnsi="Times New Roman" w:cs="Times New Roman"/>
                <w:lang w:val="lt-LT"/>
              </w:rPr>
              <w:t xml:space="preserve"> parengtą priėmimo testavimo ataskaitą), apimančios apibendrintus rezultatus  bei išvadas, parengimas.</w:t>
            </w:r>
          </w:p>
        </w:tc>
        <w:tc>
          <w:tcPr>
            <w:tcW w:w="3118" w:type="dxa"/>
            <w:tcBorders>
              <w:top w:val="single" w:sz="4" w:space="0" w:color="auto"/>
              <w:left w:val="single" w:sz="4" w:space="0" w:color="auto"/>
              <w:bottom w:val="single" w:sz="4" w:space="0" w:color="auto"/>
              <w:right w:val="single" w:sz="4" w:space="0" w:color="auto"/>
            </w:tcBorders>
          </w:tcPr>
          <w:p w14:paraId="0B11AB17" w14:textId="242C66F5" w:rsidR="00B120E2" w:rsidRPr="0002343B" w:rsidRDefault="0002343B" w:rsidP="00B120E2">
            <w:pPr>
              <w:numPr>
                <w:ilvl w:val="0"/>
                <w:numId w:val="25"/>
              </w:numPr>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00A403A8" w:rsidRPr="0002343B">
              <w:rPr>
                <w:rFonts w:ascii="Times New Roman" w:hAnsi="Times New Roman" w:cs="Times New Roman"/>
                <w:lang w:val="lt-LT"/>
              </w:rPr>
              <w:t>priėmimo testavimo ataskait</w:t>
            </w:r>
            <w:r w:rsidR="00B120E2" w:rsidRPr="0002343B">
              <w:rPr>
                <w:rFonts w:ascii="Times New Roman" w:hAnsi="Times New Roman" w:cs="Times New Roman"/>
                <w:lang w:val="lt-LT"/>
              </w:rPr>
              <w:t>os;</w:t>
            </w:r>
          </w:p>
          <w:p w14:paraId="2CAB2768" w14:textId="56768E48" w:rsidR="00A403A8" w:rsidRPr="0002343B" w:rsidRDefault="00B120E2" w:rsidP="00B120E2">
            <w:pPr>
              <w:numPr>
                <w:ilvl w:val="0"/>
                <w:numId w:val="25"/>
              </w:numPr>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 xml:space="preserve">Galutinė </w:t>
            </w:r>
            <w:r w:rsidR="00A403A8" w:rsidRPr="0002343B">
              <w:rPr>
                <w:rFonts w:ascii="Times New Roman" w:hAnsi="Times New Roman" w:cs="Times New Roman"/>
                <w:lang w:val="lt-LT"/>
              </w:rPr>
              <w:t xml:space="preserve"> </w:t>
            </w:r>
            <w:r w:rsidR="0002343B" w:rsidRPr="0002343B">
              <w:rPr>
                <w:rFonts w:ascii="Times New Roman" w:hAnsi="Times New Roman" w:cs="Times New Roman"/>
                <w:lang w:val="lt-LT"/>
              </w:rPr>
              <w:t>ANRIS</w:t>
            </w:r>
            <w:r w:rsidRPr="0002343B">
              <w:rPr>
                <w:rFonts w:ascii="Times New Roman" w:hAnsi="Times New Roman" w:cs="Times New Roman"/>
                <w:lang w:val="lt-LT"/>
              </w:rPr>
              <w:t xml:space="preserve">, IBPS, ĮKNR  priėmimo testavimo ataskaita </w:t>
            </w:r>
            <w:r w:rsidR="00A403A8" w:rsidRPr="0002343B">
              <w:rPr>
                <w:rFonts w:ascii="Times New Roman" w:hAnsi="Times New Roman" w:cs="Times New Roman"/>
                <w:lang w:val="lt-LT"/>
              </w:rPr>
              <w:t>turi būti suderinta su Perkančiąja organizacija.</w:t>
            </w:r>
          </w:p>
        </w:tc>
        <w:tc>
          <w:tcPr>
            <w:tcW w:w="4253" w:type="dxa"/>
            <w:tcBorders>
              <w:top w:val="single" w:sz="4" w:space="0" w:color="auto"/>
              <w:left w:val="single" w:sz="4" w:space="0" w:color="auto"/>
              <w:bottom w:val="single" w:sz="4" w:space="0" w:color="auto"/>
              <w:right w:val="single" w:sz="4" w:space="0" w:color="auto"/>
            </w:tcBorders>
          </w:tcPr>
          <w:p w14:paraId="69301F2C" w14:textId="1D3D52B9" w:rsidR="001307B5" w:rsidRPr="0002343B" w:rsidRDefault="0002343B">
            <w:pPr>
              <w:numPr>
                <w:ilvl w:val="0"/>
                <w:numId w:val="25"/>
              </w:numPr>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ANRIS</w:t>
            </w:r>
            <w:r w:rsidR="00B120E2" w:rsidRPr="0002343B">
              <w:rPr>
                <w:rFonts w:ascii="Times New Roman" w:hAnsi="Times New Roman" w:cs="Times New Roman"/>
                <w:lang w:val="lt-LT"/>
              </w:rPr>
              <w:t xml:space="preserve">, IBPS, ĮKNR  priėmimo testavimo ataskaitos </w:t>
            </w:r>
            <w:r w:rsidR="00A403A8" w:rsidRPr="0002343B">
              <w:rPr>
                <w:rFonts w:ascii="Times New Roman" w:hAnsi="Times New Roman" w:cs="Times New Roman"/>
                <w:lang w:val="lt-LT"/>
              </w:rPr>
              <w:t>ir išvados parengiam</w:t>
            </w:r>
            <w:r w:rsidR="00B120E2" w:rsidRPr="0002343B">
              <w:rPr>
                <w:rFonts w:ascii="Times New Roman" w:hAnsi="Times New Roman" w:cs="Times New Roman"/>
                <w:lang w:val="lt-LT"/>
              </w:rPr>
              <w:t xml:space="preserve">os per </w:t>
            </w:r>
            <w:r w:rsidR="00A403A8" w:rsidRPr="0002343B">
              <w:rPr>
                <w:rFonts w:ascii="Times New Roman" w:hAnsi="Times New Roman" w:cs="Times New Roman"/>
                <w:lang w:val="lt-LT"/>
              </w:rPr>
              <w:t xml:space="preserve"> 5 darbo dien</w:t>
            </w:r>
            <w:r w:rsidR="00B120E2" w:rsidRPr="0002343B">
              <w:rPr>
                <w:rFonts w:ascii="Times New Roman" w:hAnsi="Times New Roman" w:cs="Times New Roman"/>
                <w:lang w:val="lt-LT"/>
              </w:rPr>
              <w:t>a</w:t>
            </w:r>
            <w:r w:rsidR="00A403A8" w:rsidRPr="0002343B">
              <w:rPr>
                <w:rFonts w:ascii="Times New Roman" w:hAnsi="Times New Roman" w:cs="Times New Roman"/>
                <w:lang w:val="lt-LT"/>
              </w:rPr>
              <w:t xml:space="preserve">s </w:t>
            </w:r>
            <w:r w:rsidR="00B120E2" w:rsidRPr="0002343B">
              <w:rPr>
                <w:rFonts w:ascii="Times New Roman" w:hAnsi="Times New Roman" w:cs="Times New Roman"/>
                <w:lang w:val="lt-LT"/>
              </w:rPr>
              <w:t xml:space="preserve">po </w:t>
            </w:r>
            <w:r w:rsidR="00A403A8" w:rsidRPr="0002343B">
              <w:rPr>
                <w:rFonts w:ascii="Times New Roman" w:hAnsi="Times New Roman" w:cs="Times New Roman"/>
                <w:lang w:val="lt-LT"/>
              </w:rPr>
              <w:t>priėmimo testavimo sesijos.</w:t>
            </w:r>
          </w:p>
          <w:p w14:paraId="3D138112" w14:textId="549B52A1" w:rsidR="00A403A8" w:rsidRPr="0002343B" w:rsidRDefault="00A403A8">
            <w:pPr>
              <w:numPr>
                <w:ilvl w:val="0"/>
                <w:numId w:val="25"/>
              </w:numPr>
              <w:spacing w:after="0" w:line="240" w:lineRule="auto"/>
              <w:ind w:left="0" w:firstLine="0"/>
              <w:contextualSpacing/>
              <w:rPr>
                <w:rFonts w:ascii="Times New Roman" w:hAnsi="Times New Roman" w:cs="Times New Roman"/>
                <w:lang w:val="lt-LT"/>
              </w:rPr>
            </w:pPr>
            <w:r w:rsidRPr="0002343B">
              <w:rPr>
                <w:rFonts w:ascii="Times New Roman" w:hAnsi="Times New Roman" w:cs="Times New Roman"/>
                <w:lang w:val="lt-LT"/>
              </w:rPr>
              <w:t xml:space="preserve">Galutinė </w:t>
            </w:r>
            <w:r w:rsidR="0002343B" w:rsidRPr="0002343B">
              <w:rPr>
                <w:rFonts w:ascii="Times New Roman" w:hAnsi="Times New Roman" w:cs="Times New Roman"/>
                <w:lang w:val="lt-LT"/>
              </w:rPr>
              <w:t>ANRIS</w:t>
            </w:r>
            <w:r w:rsidR="003F5264" w:rsidRPr="0002343B">
              <w:rPr>
                <w:rFonts w:ascii="Times New Roman" w:hAnsi="Times New Roman" w:cs="Times New Roman"/>
                <w:lang w:val="lt-LT"/>
              </w:rPr>
              <w:t xml:space="preserve">, IBPS, ĮKNR  </w:t>
            </w:r>
            <w:r w:rsidRPr="0002343B">
              <w:rPr>
                <w:rFonts w:ascii="Times New Roman" w:hAnsi="Times New Roman" w:cs="Times New Roman"/>
                <w:lang w:val="lt-LT"/>
              </w:rPr>
              <w:t>priėmimo testavimo ataskaita pateikiama per 10 darbo dienų nuo paskutinės priėmimo testavimo sesijos.</w:t>
            </w:r>
          </w:p>
        </w:tc>
      </w:tr>
      <w:tr w:rsidR="001307B5" w:rsidRPr="009712A4" w14:paraId="5F1A39CA" w14:textId="77777777" w:rsidTr="001307B5">
        <w:tc>
          <w:tcPr>
            <w:tcW w:w="639" w:type="dxa"/>
            <w:tcBorders>
              <w:top w:val="single" w:sz="4" w:space="0" w:color="auto"/>
              <w:left w:val="single" w:sz="4" w:space="0" w:color="auto"/>
              <w:bottom w:val="single" w:sz="4" w:space="0" w:color="auto"/>
              <w:right w:val="single" w:sz="4" w:space="0" w:color="auto"/>
            </w:tcBorders>
          </w:tcPr>
          <w:p w14:paraId="72134CBF"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6974245C" w14:textId="5C59D599" w:rsidR="00A403A8" w:rsidRPr="005558C6" w:rsidRDefault="0002343B" w:rsidP="00A403A8">
            <w:pPr>
              <w:pStyle w:val="LENTELSTEKSTAS0"/>
              <w:rPr>
                <w:sz w:val="22"/>
                <w:szCs w:val="22"/>
              </w:rPr>
            </w:pPr>
            <w:r w:rsidRPr="005558C6">
              <w:rPr>
                <w:sz w:val="22"/>
                <w:szCs w:val="22"/>
              </w:rPr>
              <w:t>ANRIS</w:t>
            </w:r>
            <w:r w:rsidR="003F5264" w:rsidRPr="005558C6">
              <w:rPr>
                <w:sz w:val="22"/>
                <w:szCs w:val="22"/>
              </w:rPr>
              <w:t xml:space="preserve">, IBPS, ĮKNR  </w:t>
            </w:r>
            <w:r w:rsidR="00A403A8" w:rsidRPr="005558C6">
              <w:rPr>
                <w:sz w:val="22"/>
                <w:szCs w:val="22"/>
              </w:rPr>
              <w:t>vartotojų sąsajos (angl.</w:t>
            </w:r>
            <w:r w:rsidR="00A403A8" w:rsidRPr="005558C6">
              <w:rPr>
                <w:i/>
                <w:sz w:val="22"/>
                <w:szCs w:val="22"/>
              </w:rPr>
              <w:t xml:space="preserve"> </w:t>
            </w:r>
            <w:proofErr w:type="spellStart"/>
            <w:r w:rsidR="00A403A8" w:rsidRPr="005558C6">
              <w:rPr>
                <w:i/>
                <w:sz w:val="22"/>
                <w:szCs w:val="22"/>
              </w:rPr>
              <w:t>Usability</w:t>
            </w:r>
            <w:proofErr w:type="spellEnd"/>
            <w:r w:rsidR="00A403A8" w:rsidRPr="005558C6">
              <w:rPr>
                <w:sz w:val="22"/>
                <w:szCs w:val="22"/>
              </w:rPr>
              <w:t xml:space="preserve">) atitikties ergonominiams reikalavimams </w:t>
            </w:r>
            <w:r w:rsidR="00A403A8" w:rsidRPr="005558C6">
              <w:rPr>
                <w:sz w:val="22"/>
                <w:szCs w:val="22"/>
              </w:rPr>
              <w:lastRenderedPageBreak/>
              <w:t xml:space="preserve">vertinimas </w:t>
            </w:r>
            <w:r w:rsidR="005558C6" w:rsidRPr="005558C6">
              <w:rPr>
                <w:sz w:val="22"/>
                <w:szCs w:val="22"/>
              </w:rPr>
              <w:t>ANRIS</w:t>
            </w:r>
            <w:r w:rsidR="003F5264" w:rsidRPr="005558C6">
              <w:rPr>
                <w:sz w:val="22"/>
                <w:szCs w:val="22"/>
              </w:rPr>
              <w:t xml:space="preserve">, IBPS, ĮKNR  paslaugų </w:t>
            </w:r>
            <w:r w:rsidR="00A403A8" w:rsidRPr="005558C6">
              <w:rPr>
                <w:sz w:val="22"/>
                <w:szCs w:val="22"/>
              </w:rPr>
              <w:t>pradžioje ir pabaigoje</w:t>
            </w:r>
          </w:p>
        </w:tc>
        <w:tc>
          <w:tcPr>
            <w:tcW w:w="5716" w:type="dxa"/>
            <w:tcBorders>
              <w:top w:val="single" w:sz="4" w:space="0" w:color="auto"/>
              <w:left w:val="single" w:sz="4" w:space="0" w:color="auto"/>
              <w:bottom w:val="single" w:sz="4" w:space="0" w:color="auto"/>
              <w:right w:val="single" w:sz="4" w:space="0" w:color="auto"/>
            </w:tcBorders>
          </w:tcPr>
          <w:p w14:paraId="6F501D04" w14:textId="77777777" w:rsidR="00A403A8" w:rsidRPr="005558C6" w:rsidRDefault="00A403A8" w:rsidP="00A403A8">
            <w:pPr>
              <w:ind w:firstLine="709"/>
              <w:rPr>
                <w:rFonts w:ascii="Times New Roman" w:eastAsia="Calibri" w:hAnsi="Times New Roman" w:cs="Times New Roman"/>
                <w:lang w:val="lt-LT"/>
              </w:rPr>
            </w:pPr>
            <w:r w:rsidRPr="005558C6">
              <w:rPr>
                <w:rFonts w:ascii="Times New Roman" w:eastAsia="Calibri" w:hAnsi="Times New Roman" w:cs="Times New Roman"/>
                <w:lang w:val="lt-LT"/>
              </w:rPr>
              <w:lastRenderedPageBreak/>
              <w:t>Paslaugos apimtis:</w:t>
            </w:r>
          </w:p>
          <w:p w14:paraId="6F7603C8" w14:textId="3F3AF87E" w:rsidR="00A403A8" w:rsidRPr="005558C6" w:rsidRDefault="0002343B">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558C6">
              <w:rPr>
                <w:rFonts w:ascii="Times New Roman" w:hAnsi="Times New Roman" w:cs="Times New Roman"/>
                <w:lang w:val="lt-LT"/>
              </w:rPr>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(įskaitant administratorius) sąsajos (angl.</w:t>
            </w:r>
            <w:r w:rsidR="00A403A8" w:rsidRPr="005558C6">
              <w:rPr>
                <w:rFonts w:ascii="Times New Roman" w:hAnsi="Times New Roman" w:cs="Times New Roman"/>
                <w:i/>
                <w:lang w:val="lt-LT"/>
              </w:rPr>
              <w:t xml:space="preserve"> Usability</w:t>
            </w:r>
            <w:r w:rsidR="00A403A8" w:rsidRPr="005558C6">
              <w:rPr>
                <w:rFonts w:ascii="Times New Roman" w:hAnsi="Times New Roman" w:cs="Times New Roman"/>
                <w:lang w:val="lt-LT"/>
              </w:rPr>
              <w:t>) atitikties ergonominiams reikalavimams vertinimo metodikos parengimas;</w:t>
            </w:r>
          </w:p>
          <w:p w14:paraId="1D7C0E10" w14:textId="7D643F92" w:rsidR="00A403A8" w:rsidRPr="005558C6" w:rsidRDefault="005558C6">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558C6">
              <w:rPr>
                <w:rFonts w:ascii="Times New Roman" w:hAnsi="Times New Roman" w:cs="Times New Roman"/>
                <w:lang w:val="lt-LT"/>
              </w:rPr>
              <w:lastRenderedPageBreak/>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sąsajos pritaikymo neįgaliesiems testavimas;</w:t>
            </w:r>
          </w:p>
          <w:p w14:paraId="3B343FC6" w14:textId="3BA0C25F" w:rsidR="00A403A8" w:rsidRPr="005558C6" w:rsidRDefault="00435160">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w:t>
            </w:r>
            <w:r w:rsidR="00A403A8" w:rsidRPr="005558C6">
              <w:rPr>
                <w:rFonts w:ascii="Times New Roman" w:eastAsia="Calibri" w:hAnsi="Times New Roman" w:cs="Times New Roman"/>
                <w:lang w:val="lt-LT"/>
              </w:rPr>
              <w:t>patogumo vertinimas;</w:t>
            </w:r>
          </w:p>
          <w:p w14:paraId="5E7F5F1A" w14:textId="214D820B" w:rsidR="00A403A8" w:rsidRPr="005558C6" w:rsidRDefault="00435160">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į</w:t>
            </w:r>
            <w:r w:rsidR="00A403A8" w:rsidRPr="005558C6">
              <w:rPr>
                <w:rFonts w:ascii="Times New Roman" w:eastAsia="Calibri" w:hAnsi="Times New Roman" w:cs="Times New Roman"/>
                <w:lang w:val="lt-LT"/>
              </w:rPr>
              <w:t>vertinimas darbui su skirtingomis interneto naršyklėmis (vertinimas atliekamas naudojant dvi naujausias 3 populiariausių interneto naršyklių Lietuvoje versijas);</w:t>
            </w:r>
          </w:p>
          <w:p w14:paraId="57704FEC" w14:textId="77777777" w:rsidR="00A403A8" w:rsidRPr="005558C6" w:rsidRDefault="00A403A8">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558C6">
              <w:rPr>
                <w:rFonts w:ascii="Times New Roman" w:eastAsia="Calibri" w:hAnsi="Times New Roman" w:cs="Times New Roman"/>
                <w:lang w:val="lt-LT"/>
              </w:rPr>
              <w:t>Ekraninių formų vertinimas;</w:t>
            </w:r>
          </w:p>
          <w:p w14:paraId="0AB6E4A8" w14:textId="77777777" w:rsidR="00A403A8" w:rsidRPr="005558C6" w:rsidRDefault="00A403A8">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558C6">
              <w:rPr>
                <w:rFonts w:ascii="Times New Roman" w:hAnsi="Times New Roman" w:cs="Times New Roman"/>
                <w:color w:val="000000"/>
                <w:lang w:val="lt-LT"/>
              </w:rPr>
              <w:t>Ergonomikos reikalavimų patikrinimą vykdyti remiantis W3C pateikiamomis ergonomikos testavimo arba analogiškomis priemonėmis;</w:t>
            </w:r>
          </w:p>
          <w:p w14:paraId="256EC54B" w14:textId="0D1B6973" w:rsidR="00A403A8" w:rsidRPr="005558C6" w:rsidRDefault="00435160">
            <w:pPr>
              <w:numPr>
                <w:ilvl w:val="1"/>
                <w:numId w:val="26"/>
              </w:numPr>
              <w:tabs>
                <w:tab w:val="left" w:pos="651"/>
                <w:tab w:val="left" w:pos="793"/>
              </w:tabs>
              <w:spacing w:after="0" w:line="240" w:lineRule="auto"/>
              <w:ind w:left="0" w:firstLine="83"/>
              <w:contextualSpacing/>
              <w:rPr>
                <w:rFonts w:ascii="Times New Roman" w:eastAsia="Calibri"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w:t>
            </w:r>
            <w:r w:rsidR="00A403A8" w:rsidRPr="005558C6">
              <w:rPr>
                <w:rFonts w:ascii="Times New Roman" w:eastAsia="Calibri" w:hAnsi="Times New Roman" w:cs="Times New Roman"/>
                <w:lang w:val="lt-LT"/>
              </w:rPr>
              <w:t>patogumo atitikties ergonominiams reikalavimams vertinimo ataskaitos, kurių turinys:</w:t>
            </w:r>
          </w:p>
          <w:p w14:paraId="259393EE" w14:textId="6DEA546B" w:rsidR="00A403A8" w:rsidRPr="005558C6" w:rsidRDefault="00435160">
            <w:pPr>
              <w:numPr>
                <w:ilvl w:val="0"/>
                <w:numId w:val="25"/>
              </w:numPr>
              <w:spacing w:after="0" w:line="240" w:lineRule="auto"/>
              <w:ind w:left="0" w:firstLine="709"/>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sąsajos metodika, pagal kuria buvo atliekamas vertinimas;</w:t>
            </w:r>
          </w:p>
          <w:p w14:paraId="299EE874" w14:textId="51B586A1" w:rsidR="00A403A8" w:rsidRPr="005558C6" w:rsidRDefault="00435160">
            <w:pPr>
              <w:numPr>
                <w:ilvl w:val="0"/>
                <w:numId w:val="25"/>
              </w:numPr>
              <w:spacing w:after="0" w:line="240" w:lineRule="auto"/>
              <w:ind w:left="0" w:firstLine="709"/>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sąsajos vertinimo eiga;</w:t>
            </w:r>
          </w:p>
          <w:p w14:paraId="50487F8F" w14:textId="3BFAAEC6" w:rsidR="00A403A8" w:rsidRPr="005558C6" w:rsidRDefault="00435160">
            <w:pPr>
              <w:numPr>
                <w:ilvl w:val="0"/>
                <w:numId w:val="25"/>
              </w:numPr>
              <w:spacing w:after="0" w:line="240" w:lineRule="auto"/>
              <w:ind w:left="0" w:firstLine="709"/>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vartotojų sąsajos vertinimo rezultatai;</w:t>
            </w:r>
          </w:p>
          <w:p w14:paraId="08526D7D" w14:textId="6FA91C1E" w:rsidR="00A403A8" w:rsidRPr="005558C6" w:rsidRDefault="00A403A8">
            <w:pPr>
              <w:numPr>
                <w:ilvl w:val="0"/>
                <w:numId w:val="25"/>
              </w:numPr>
              <w:spacing w:after="0" w:line="240" w:lineRule="auto"/>
              <w:ind w:left="0" w:firstLine="709"/>
              <w:contextualSpacing/>
              <w:rPr>
                <w:rFonts w:ascii="Times New Roman" w:hAnsi="Times New Roman" w:cs="Times New Roman"/>
                <w:lang w:val="lt-LT"/>
              </w:rPr>
            </w:pPr>
            <w:r w:rsidRPr="005558C6">
              <w:rPr>
                <w:rFonts w:ascii="Times New Roman" w:hAnsi="Times New Roman" w:cs="Times New Roman"/>
                <w:lang w:val="lt-LT"/>
              </w:rPr>
              <w:t xml:space="preserve">Išvados bei rekomendacijos </w:t>
            </w:r>
            <w:r w:rsidR="00B93178" w:rsidRPr="00527585">
              <w:rPr>
                <w:rFonts w:ascii="Times New Roman" w:hAnsi="Times New Roman" w:cs="Times New Roman"/>
                <w:sz w:val="24"/>
                <w:szCs w:val="24"/>
                <w:lang w:val="lt-LT"/>
              </w:rPr>
              <w:t>ANR</w:t>
            </w:r>
            <w:r w:rsidR="00B93178">
              <w:rPr>
                <w:rFonts w:ascii="Times New Roman" w:hAnsi="Times New Roman" w:cs="Times New Roman"/>
                <w:sz w:val="24"/>
                <w:szCs w:val="24"/>
                <w:lang w:val="lt-LT"/>
              </w:rPr>
              <w:t>IS</w:t>
            </w:r>
            <w:r w:rsidR="00B93178" w:rsidRPr="003F5264">
              <w:rPr>
                <w:rFonts w:ascii="Times New Roman" w:hAnsi="Times New Roman" w:cs="Times New Roman"/>
                <w:lang w:val="lt-LT"/>
              </w:rPr>
              <w:t>, IBPS, ĮKNR</w:t>
            </w:r>
            <w:r w:rsidRPr="005558C6">
              <w:rPr>
                <w:rFonts w:ascii="Times New Roman" w:hAnsi="Times New Roman" w:cs="Times New Roman"/>
                <w:lang w:val="lt-LT"/>
              </w:rPr>
              <w:t xml:space="preserve"> tobulinimui.</w:t>
            </w:r>
          </w:p>
          <w:p w14:paraId="27A3C9B2" w14:textId="5D3F1466" w:rsidR="00A403A8" w:rsidRPr="005558C6" w:rsidRDefault="00A403A8" w:rsidP="00A403A8">
            <w:pPr>
              <w:ind w:firstLine="709"/>
              <w:rPr>
                <w:rFonts w:ascii="Times New Roman" w:hAnsi="Times New Roman" w:cs="Times New Roman"/>
                <w:lang w:val="lt-LT"/>
              </w:rPr>
            </w:pPr>
            <w:r w:rsidRPr="005558C6">
              <w:rPr>
                <w:rFonts w:ascii="Times New Roman" w:eastAsia="Calibri" w:hAnsi="Times New Roman" w:cs="Times New Roman"/>
                <w:i/>
                <w:lang w:val="lt-LT"/>
              </w:rPr>
              <w:t xml:space="preserve">Atliekant vertinimą turi būti vadovaujamasi LST EN ISO 9241-110:2020 (Žmogaus ir sistemos sąveikos ergonomika. 110 dalis. Dialogo principai. </w:t>
            </w:r>
          </w:p>
        </w:tc>
        <w:tc>
          <w:tcPr>
            <w:tcW w:w="3118" w:type="dxa"/>
            <w:tcBorders>
              <w:top w:val="single" w:sz="4" w:space="0" w:color="auto"/>
              <w:left w:val="single" w:sz="4" w:space="0" w:color="auto"/>
              <w:bottom w:val="single" w:sz="4" w:space="0" w:color="auto"/>
              <w:right w:val="single" w:sz="4" w:space="0" w:color="auto"/>
            </w:tcBorders>
          </w:tcPr>
          <w:p w14:paraId="57FE6B8A" w14:textId="545BE0A6" w:rsidR="00A403A8" w:rsidRPr="005558C6" w:rsidRDefault="0002343B">
            <w:pPr>
              <w:numPr>
                <w:ilvl w:val="0"/>
                <w:numId w:val="25"/>
              </w:numPr>
              <w:spacing w:after="0" w:line="240" w:lineRule="auto"/>
              <w:ind w:left="0" w:firstLine="0"/>
              <w:contextualSpacing/>
              <w:rPr>
                <w:rFonts w:ascii="Times New Roman" w:hAnsi="Times New Roman" w:cs="Times New Roman"/>
                <w:lang w:val="lt-LT"/>
              </w:rPr>
            </w:pPr>
            <w:r w:rsidRPr="005558C6">
              <w:rPr>
                <w:rFonts w:ascii="Times New Roman" w:hAnsi="Times New Roman" w:cs="Times New Roman"/>
                <w:lang w:val="lt-LT"/>
              </w:rPr>
              <w:lastRenderedPageBreak/>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r w:rsidR="00A403A8" w:rsidRPr="00FF073D">
              <w:rPr>
                <w:rFonts w:ascii="Times New Roman" w:hAnsi="Times New Roman" w:cs="Times New Roman"/>
                <w:i/>
                <w:iCs/>
                <w:lang w:val="lt-LT"/>
              </w:rPr>
              <w:t>Usability</w:t>
            </w:r>
            <w:r w:rsidR="00A403A8" w:rsidRPr="005558C6">
              <w:rPr>
                <w:rFonts w:ascii="Times New Roman" w:hAnsi="Times New Roman" w:cs="Times New Roman"/>
                <w:lang w:val="lt-LT"/>
              </w:rPr>
              <w:t>) atitikties ergonominiams reikalavimams vertinimo metodika;</w:t>
            </w:r>
          </w:p>
          <w:p w14:paraId="567068D8" w14:textId="09E7C0F3" w:rsidR="00A403A8" w:rsidRPr="005558C6" w:rsidRDefault="005558C6">
            <w:pPr>
              <w:numPr>
                <w:ilvl w:val="0"/>
                <w:numId w:val="25"/>
              </w:numPr>
              <w:spacing w:after="0" w:line="240" w:lineRule="auto"/>
              <w:ind w:left="0" w:firstLine="0"/>
              <w:contextualSpacing/>
              <w:rPr>
                <w:rFonts w:ascii="Times New Roman" w:hAnsi="Times New Roman" w:cs="Times New Roman"/>
                <w:lang w:val="lt-LT"/>
              </w:rPr>
            </w:pPr>
            <w:r w:rsidRPr="005558C6">
              <w:rPr>
                <w:rFonts w:ascii="Times New Roman" w:hAnsi="Times New Roman" w:cs="Times New Roman"/>
                <w:lang w:val="lt-LT"/>
              </w:rPr>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r w:rsidR="00A403A8" w:rsidRPr="00FF073D">
              <w:rPr>
                <w:rFonts w:ascii="Times New Roman" w:hAnsi="Times New Roman" w:cs="Times New Roman"/>
                <w:i/>
                <w:iCs/>
                <w:lang w:val="lt-LT"/>
              </w:rPr>
              <w:lastRenderedPageBreak/>
              <w:t>Usability</w:t>
            </w:r>
            <w:r w:rsidR="00A403A8" w:rsidRPr="005558C6">
              <w:rPr>
                <w:rFonts w:ascii="Times New Roman" w:hAnsi="Times New Roman" w:cs="Times New Roman"/>
                <w:lang w:val="lt-LT"/>
              </w:rPr>
              <w:t>) atitikties ergonominiams reikalavimams vertinimo ataskaita</w:t>
            </w:r>
          </w:p>
          <w:p w14:paraId="517D7732" w14:textId="1B0FA511" w:rsidR="00A403A8" w:rsidRPr="005558C6"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 xml:space="preserve"> ANR</w:t>
            </w:r>
            <w:r>
              <w:rPr>
                <w:rFonts w:ascii="Times New Roman" w:hAnsi="Times New Roman" w:cs="Times New Roman"/>
                <w:sz w:val="24"/>
                <w:szCs w:val="24"/>
                <w:lang w:val="lt-LT"/>
              </w:rPr>
              <w:t>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r w:rsidR="00A403A8" w:rsidRPr="00FF073D">
              <w:rPr>
                <w:rFonts w:ascii="Times New Roman" w:hAnsi="Times New Roman" w:cs="Times New Roman"/>
                <w:i/>
                <w:iCs/>
                <w:lang w:val="lt-LT"/>
              </w:rPr>
              <w:t>Usability</w:t>
            </w:r>
            <w:r w:rsidR="00A403A8" w:rsidRPr="005558C6">
              <w:rPr>
                <w:rFonts w:ascii="Times New Roman" w:hAnsi="Times New Roman" w:cs="Times New Roman"/>
                <w:lang w:val="lt-LT"/>
              </w:rPr>
              <w:t>) atitikties ergonominiams reikalavimams vertinimo ataskaita turi būti suderinta su Užsakovu)</w:t>
            </w:r>
          </w:p>
        </w:tc>
        <w:tc>
          <w:tcPr>
            <w:tcW w:w="4253" w:type="dxa"/>
            <w:tcBorders>
              <w:top w:val="single" w:sz="4" w:space="0" w:color="auto"/>
              <w:left w:val="single" w:sz="4" w:space="0" w:color="auto"/>
              <w:bottom w:val="single" w:sz="4" w:space="0" w:color="auto"/>
              <w:right w:val="single" w:sz="4" w:space="0" w:color="auto"/>
            </w:tcBorders>
          </w:tcPr>
          <w:p w14:paraId="25C292A5" w14:textId="63C62934" w:rsidR="00A403A8" w:rsidRPr="005558C6" w:rsidRDefault="0002343B">
            <w:pPr>
              <w:numPr>
                <w:ilvl w:val="0"/>
                <w:numId w:val="25"/>
              </w:numPr>
              <w:spacing w:after="0" w:line="240" w:lineRule="auto"/>
              <w:ind w:left="0" w:firstLine="0"/>
              <w:contextualSpacing/>
              <w:rPr>
                <w:rFonts w:ascii="Times New Roman" w:hAnsi="Times New Roman" w:cs="Times New Roman"/>
                <w:lang w:val="lt-LT"/>
              </w:rPr>
            </w:pPr>
            <w:r w:rsidRPr="005558C6">
              <w:rPr>
                <w:rFonts w:ascii="Times New Roman" w:hAnsi="Times New Roman" w:cs="Times New Roman"/>
                <w:lang w:val="lt-LT"/>
              </w:rPr>
              <w:lastRenderedPageBreak/>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r w:rsidR="00A403A8" w:rsidRPr="00FF073D">
              <w:rPr>
                <w:rFonts w:ascii="Times New Roman" w:hAnsi="Times New Roman" w:cs="Times New Roman"/>
                <w:i/>
                <w:iCs/>
                <w:lang w:val="lt-LT"/>
              </w:rPr>
              <w:t>Usability</w:t>
            </w:r>
            <w:r w:rsidR="00A403A8" w:rsidRPr="005558C6">
              <w:rPr>
                <w:rFonts w:ascii="Times New Roman" w:hAnsi="Times New Roman" w:cs="Times New Roman"/>
                <w:lang w:val="lt-LT"/>
              </w:rPr>
              <w:t>) atitikties ergonominiams reikalavimams vertinimo metodika parengiama  pagal techninės priežiūros paslaugų teikimo darbo reglamente numatytą terminą;</w:t>
            </w:r>
          </w:p>
          <w:p w14:paraId="5552A895" w14:textId="4039E103" w:rsidR="00A403A8" w:rsidRPr="005558C6" w:rsidRDefault="005558C6">
            <w:pPr>
              <w:numPr>
                <w:ilvl w:val="0"/>
                <w:numId w:val="25"/>
              </w:numPr>
              <w:spacing w:after="0" w:line="240" w:lineRule="auto"/>
              <w:ind w:left="0" w:firstLine="0"/>
              <w:contextualSpacing/>
              <w:rPr>
                <w:rFonts w:ascii="Times New Roman" w:hAnsi="Times New Roman" w:cs="Times New Roman"/>
                <w:lang w:val="lt-LT"/>
              </w:rPr>
            </w:pPr>
            <w:r w:rsidRPr="005558C6">
              <w:rPr>
                <w:rFonts w:ascii="Times New Roman" w:hAnsi="Times New Roman" w:cs="Times New Roman"/>
                <w:lang w:val="lt-LT"/>
              </w:rPr>
              <w:lastRenderedPageBreak/>
              <w:t>ANRIS</w:t>
            </w:r>
            <w:r w:rsidR="003F5264" w:rsidRPr="005558C6">
              <w:rPr>
                <w:rFonts w:ascii="Times New Roman" w:hAnsi="Times New Roman" w:cs="Times New Roman"/>
                <w:lang w:val="lt-LT"/>
              </w:rPr>
              <w:t xml:space="preserve">, IBPS, ĮKNR  </w:t>
            </w:r>
            <w:r w:rsidR="00A403A8" w:rsidRPr="005558C6">
              <w:rPr>
                <w:rFonts w:ascii="Times New Roman" w:hAnsi="Times New Roman" w:cs="Times New Roman"/>
                <w:lang w:val="lt-LT"/>
              </w:rPr>
              <w:t xml:space="preserve">vartotojų sąsajos (angl. </w:t>
            </w:r>
            <w:r w:rsidR="00A403A8" w:rsidRPr="00FF073D">
              <w:rPr>
                <w:rFonts w:ascii="Times New Roman" w:hAnsi="Times New Roman" w:cs="Times New Roman"/>
                <w:i/>
                <w:iCs/>
                <w:lang w:val="lt-LT"/>
              </w:rPr>
              <w:t>Usability</w:t>
            </w:r>
            <w:r w:rsidR="00A403A8" w:rsidRPr="005558C6">
              <w:rPr>
                <w:rFonts w:ascii="Times New Roman" w:hAnsi="Times New Roman" w:cs="Times New Roman"/>
                <w:lang w:val="lt-LT"/>
              </w:rPr>
              <w:t>) atitikties ergonominiams reikalavimams vertinimo ataskaitų parengiamas pagal techninės priežiūros paslaugų teikimo darbo reglamente numatytą terminą</w:t>
            </w:r>
            <w:r w:rsidR="001307B5" w:rsidRPr="005558C6">
              <w:rPr>
                <w:rFonts w:ascii="Times New Roman" w:hAnsi="Times New Roman" w:cs="Times New Roman"/>
                <w:lang w:val="lt-LT"/>
              </w:rPr>
              <w:t>.</w:t>
            </w:r>
          </w:p>
        </w:tc>
      </w:tr>
      <w:tr w:rsidR="001307B5" w:rsidRPr="00FF073D" w14:paraId="7E319CE3" w14:textId="77777777" w:rsidTr="001307B5">
        <w:tc>
          <w:tcPr>
            <w:tcW w:w="639" w:type="dxa"/>
            <w:tcBorders>
              <w:top w:val="single" w:sz="4" w:space="0" w:color="auto"/>
              <w:left w:val="single" w:sz="4" w:space="0" w:color="auto"/>
              <w:bottom w:val="single" w:sz="4" w:space="0" w:color="auto"/>
              <w:right w:val="single" w:sz="4" w:space="0" w:color="auto"/>
            </w:tcBorders>
          </w:tcPr>
          <w:p w14:paraId="390E6C25"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79579331" w14:textId="0F421DAE" w:rsidR="00A403A8" w:rsidRPr="00A403A8" w:rsidRDefault="00435160" w:rsidP="00A403A8">
            <w:pPr>
              <w:pStyle w:val="LENTELSTEKSTAS0"/>
              <w:rPr>
                <w:sz w:val="22"/>
                <w:szCs w:val="22"/>
              </w:rPr>
            </w:pPr>
            <w:r w:rsidRPr="00527585">
              <w:t>ANR</w:t>
            </w:r>
            <w:r>
              <w:t>IS</w:t>
            </w:r>
            <w:r w:rsidR="00A36E1C" w:rsidRPr="003F5264">
              <w:rPr>
                <w:sz w:val="22"/>
                <w:szCs w:val="22"/>
              </w:rPr>
              <w:t xml:space="preserve">, IBPS, ĮKNR  </w:t>
            </w:r>
            <w:r w:rsidR="00A403A8" w:rsidRPr="00A403A8">
              <w:rPr>
                <w:sz w:val="22"/>
                <w:szCs w:val="22"/>
              </w:rPr>
              <w:t>atsparumo įsilaužimams testavimas ir vertinimas</w:t>
            </w:r>
          </w:p>
        </w:tc>
        <w:tc>
          <w:tcPr>
            <w:tcW w:w="5716" w:type="dxa"/>
            <w:tcBorders>
              <w:top w:val="single" w:sz="4" w:space="0" w:color="auto"/>
              <w:left w:val="single" w:sz="4" w:space="0" w:color="auto"/>
              <w:bottom w:val="single" w:sz="4" w:space="0" w:color="auto"/>
              <w:right w:val="single" w:sz="4" w:space="0" w:color="auto"/>
            </w:tcBorders>
          </w:tcPr>
          <w:p w14:paraId="0CD8D9FB" w14:textId="77777777" w:rsidR="00A403A8" w:rsidRPr="00A403A8" w:rsidRDefault="00A403A8" w:rsidP="00A403A8">
            <w:pPr>
              <w:ind w:firstLine="709"/>
              <w:rPr>
                <w:rFonts w:ascii="Times New Roman" w:hAnsi="Times New Roman" w:cs="Times New Roman"/>
                <w:lang w:val="lt-LT"/>
              </w:rPr>
            </w:pPr>
            <w:r w:rsidRPr="00A403A8">
              <w:rPr>
                <w:rFonts w:ascii="Times New Roman" w:hAnsi="Times New Roman" w:cs="Times New Roman"/>
                <w:lang w:val="lt-LT"/>
              </w:rPr>
              <w:t>Paslaugos apimtis:</w:t>
            </w:r>
          </w:p>
          <w:p w14:paraId="762F2894" w14:textId="6CAE45BB" w:rsidR="00A403A8" w:rsidRPr="00A403A8" w:rsidRDefault="00A403A8">
            <w:pPr>
              <w:numPr>
                <w:ilvl w:val="1"/>
                <w:numId w:val="26"/>
              </w:numPr>
              <w:tabs>
                <w:tab w:val="left" w:pos="651"/>
                <w:tab w:val="left" w:pos="935"/>
                <w:tab w:val="left" w:pos="1218"/>
              </w:tabs>
              <w:spacing w:after="0" w:line="240" w:lineRule="auto"/>
              <w:ind w:left="0" w:firstLine="83"/>
              <w:contextualSpacing/>
              <w:rPr>
                <w:rFonts w:ascii="Times New Roman" w:eastAsia="Calibri" w:hAnsi="Times New Roman" w:cs="Times New Roman"/>
                <w:lang w:val="lt-LT"/>
              </w:rPr>
            </w:pPr>
            <w:r w:rsidRPr="00A403A8">
              <w:rPr>
                <w:rFonts w:ascii="Times New Roman" w:hAnsi="Times New Roman" w:cs="Times New Roman"/>
                <w:lang w:val="lt-LT"/>
              </w:rPr>
              <w:t xml:space="preserve">Parengti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Pr="00A403A8">
              <w:rPr>
                <w:rFonts w:ascii="Times New Roman" w:hAnsi="Times New Roman" w:cs="Times New Roman"/>
                <w:lang w:val="lt-LT"/>
              </w:rPr>
              <w:t>atsparumo įsilaužimams testavimo metodiką;</w:t>
            </w:r>
          </w:p>
          <w:p w14:paraId="0A34B107" w14:textId="77777777" w:rsidR="00A403A8" w:rsidRPr="00A403A8" w:rsidRDefault="00A403A8">
            <w:pPr>
              <w:numPr>
                <w:ilvl w:val="1"/>
                <w:numId w:val="26"/>
              </w:numPr>
              <w:tabs>
                <w:tab w:val="left" w:pos="651"/>
                <w:tab w:val="left" w:pos="935"/>
                <w:tab w:val="left" w:pos="1218"/>
              </w:tabs>
              <w:spacing w:after="0" w:line="240" w:lineRule="auto"/>
              <w:ind w:left="0" w:firstLine="83"/>
              <w:contextualSpacing/>
              <w:rPr>
                <w:rFonts w:ascii="Times New Roman" w:eastAsia="Calibri" w:hAnsi="Times New Roman" w:cs="Times New Roman"/>
                <w:lang w:val="lt-LT"/>
              </w:rPr>
            </w:pPr>
            <w:r w:rsidRPr="00A403A8">
              <w:rPr>
                <w:rFonts w:ascii="Times New Roman" w:hAnsi="Times New Roman" w:cs="Times New Roman"/>
                <w:lang w:val="lt-LT"/>
              </w:rPr>
              <w:t xml:space="preserve">Atsparumo įsilaužimams testavimo metu turi būti atliktas automatizuotas ir rankinis </w:t>
            </w:r>
            <w:r w:rsidRPr="00A403A8">
              <w:rPr>
                <w:rFonts w:ascii="Times New Roman" w:eastAsia="Arial" w:hAnsi="Times New Roman" w:cs="Times New Roman"/>
                <w:lang w:val="lt-LT"/>
              </w:rPr>
              <w:t>IS</w:t>
            </w:r>
            <w:r w:rsidRPr="00A403A8">
              <w:rPr>
                <w:rFonts w:ascii="Times New Roman" w:hAnsi="Times New Roman" w:cs="Times New Roman"/>
                <w:lang w:val="lt-LT"/>
              </w:rPr>
              <w:t xml:space="preserve"> (naudojant specialius programinius įrankius) atsparumo įsilaužimams testavimas;</w:t>
            </w:r>
          </w:p>
          <w:p w14:paraId="22780561" w14:textId="77777777" w:rsidR="00A403A8" w:rsidRPr="00A403A8" w:rsidRDefault="00A403A8">
            <w:pPr>
              <w:numPr>
                <w:ilvl w:val="1"/>
                <w:numId w:val="26"/>
              </w:numPr>
              <w:tabs>
                <w:tab w:val="left" w:pos="651"/>
                <w:tab w:val="left" w:pos="935"/>
                <w:tab w:val="left" w:pos="1218"/>
              </w:tabs>
              <w:spacing w:after="0" w:line="240" w:lineRule="auto"/>
              <w:ind w:left="0" w:firstLine="83"/>
              <w:contextualSpacing/>
              <w:rPr>
                <w:rFonts w:ascii="Times New Roman" w:eastAsia="Calibri" w:hAnsi="Times New Roman" w:cs="Times New Roman"/>
                <w:lang w:val="lt-LT"/>
              </w:rPr>
            </w:pPr>
            <w:r w:rsidRPr="00A403A8">
              <w:rPr>
                <w:rFonts w:ascii="Times New Roman" w:eastAsia="Calibri" w:hAnsi="Times New Roman" w:cs="Times New Roman"/>
                <w:lang w:val="lt-LT"/>
              </w:rPr>
              <w:t xml:space="preserve">Testavimo metu turi būti patikrinti dešimt svarbiausių pažeidžiamumų, kurie yra skelbiami OWASP arba lygiavertėje </w:t>
            </w:r>
            <w:r w:rsidRPr="00A403A8">
              <w:rPr>
                <w:rFonts w:ascii="Times New Roman" w:eastAsia="Calibri" w:hAnsi="Times New Roman" w:cs="Times New Roman"/>
                <w:lang w:val="lt-LT"/>
              </w:rPr>
              <w:lastRenderedPageBreak/>
              <w:t xml:space="preserve">(angl. </w:t>
            </w:r>
            <w:r w:rsidRPr="00FF073D">
              <w:rPr>
                <w:rFonts w:ascii="Times New Roman" w:eastAsia="Calibri" w:hAnsi="Times New Roman" w:cs="Times New Roman"/>
                <w:i/>
                <w:iCs/>
                <w:lang w:val="lt-LT"/>
              </w:rPr>
              <w:t>Open Web Application Security Project</w:t>
            </w:r>
            <w:r w:rsidRPr="00A403A8">
              <w:rPr>
                <w:rFonts w:ascii="Times New Roman" w:eastAsia="Calibri" w:hAnsi="Times New Roman" w:cs="Times New Roman"/>
                <w:lang w:val="lt-LT"/>
              </w:rPr>
              <w:t xml:space="preserve">) interneto svetainėje www.owasp.org. Pažeidžiamumų patikrinimas turi būti vykdomas vadovaujantis „OWASP Testing Guide v4“ arba lygiaverte metodika. Be išimčių turi būti privalomai atliktas XSS (angl. </w:t>
            </w:r>
            <w:r w:rsidRPr="00FF073D">
              <w:rPr>
                <w:rFonts w:ascii="Times New Roman" w:eastAsia="Calibri" w:hAnsi="Times New Roman" w:cs="Times New Roman"/>
                <w:i/>
                <w:iCs/>
                <w:lang w:val="lt-LT"/>
              </w:rPr>
              <w:t>Cross-site scripting</w:t>
            </w:r>
            <w:r w:rsidRPr="00A403A8">
              <w:rPr>
                <w:rFonts w:ascii="Times New Roman" w:eastAsia="Calibri" w:hAnsi="Times New Roman" w:cs="Times New Roman"/>
                <w:lang w:val="lt-LT"/>
              </w:rPr>
              <w:t xml:space="preserve">) ir žalingų duomenų įterpimo (angl. </w:t>
            </w:r>
            <w:r w:rsidRPr="00FF073D">
              <w:rPr>
                <w:rFonts w:ascii="Times New Roman" w:eastAsia="Calibri" w:hAnsi="Times New Roman" w:cs="Times New Roman"/>
                <w:i/>
                <w:iCs/>
                <w:lang w:val="lt-LT"/>
              </w:rPr>
              <w:t>Injection</w:t>
            </w:r>
            <w:r w:rsidRPr="00A403A8">
              <w:rPr>
                <w:rFonts w:ascii="Times New Roman" w:eastAsia="Calibri" w:hAnsi="Times New Roman" w:cs="Times New Roman"/>
                <w:lang w:val="lt-LT"/>
              </w:rPr>
              <w:t>) pažeidžiamumų testavimas;</w:t>
            </w:r>
          </w:p>
          <w:p w14:paraId="199C2D9A" w14:textId="4343EBB3" w:rsidR="001307B5" w:rsidRDefault="00A403A8">
            <w:pPr>
              <w:numPr>
                <w:ilvl w:val="1"/>
                <w:numId w:val="26"/>
              </w:numPr>
              <w:tabs>
                <w:tab w:val="left" w:pos="651"/>
                <w:tab w:val="left" w:pos="935"/>
                <w:tab w:val="left" w:pos="1077"/>
                <w:tab w:val="left" w:pos="1218"/>
              </w:tabs>
              <w:spacing w:after="0" w:line="240" w:lineRule="auto"/>
              <w:ind w:left="0" w:firstLine="0"/>
              <w:contextualSpacing/>
              <w:rPr>
                <w:rFonts w:ascii="Times New Roman" w:eastAsia="Calibri" w:hAnsi="Times New Roman" w:cs="Times New Roman"/>
                <w:lang w:val="lt-LT"/>
              </w:rPr>
            </w:pPr>
            <w:r w:rsidRPr="00A403A8">
              <w:rPr>
                <w:rFonts w:ascii="Times New Roman" w:eastAsia="Calibri" w:hAnsi="Times New Roman" w:cs="Times New Roman"/>
                <w:lang w:val="lt-LT"/>
              </w:rPr>
              <w:t xml:space="preserve">Turi būti parengta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Pr="00A403A8">
              <w:rPr>
                <w:rFonts w:ascii="Times New Roman" w:eastAsia="Calibri" w:hAnsi="Times New Roman" w:cs="Times New Roman"/>
                <w:lang w:val="lt-LT"/>
              </w:rPr>
              <w:t>atsparumo įsilaužimui ataskaita</w:t>
            </w:r>
            <w:r w:rsidR="001307B5">
              <w:rPr>
                <w:rFonts w:ascii="Times New Roman" w:eastAsia="Calibri" w:hAnsi="Times New Roman" w:cs="Times New Roman"/>
                <w:lang w:val="lt-LT"/>
              </w:rPr>
              <w:t>.</w:t>
            </w:r>
          </w:p>
          <w:p w14:paraId="2FB6B125" w14:textId="28923CE6" w:rsidR="00A403A8" w:rsidRPr="001307B5" w:rsidRDefault="00435160">
            <w:pPr>
              <w:numPr>
                <w:ilvl w:val="1"/>
                <w:numId w:val="26"/>
              </w:numPr>
              <w:tabs>
                <w:tab w:val="left" w:pos="651"/>
                <w:tab w:val="left" w:pos="935"/>
                <w:tab w:val="left" w:pos="1077"/>
                <w:tab w:val="left" w:pos="1218"/>
              </w:tabs>
              <w:spacing w:after="0" w:line="240" w:lineRule="auto"/>
              <w:ind w:left="0" w:firstLine="0"/>
              <w:contextualSpacing/>
              <w:rPr>
                <w:rFonts w:ascii="Times New Roman" w:eastAsia="Calibri"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1307B5">
              <w:rPr>
                <w:rFonts w:ascii="Times New Roman" w:hAnsi="Times New Roman" w:cs="Times New Roman"/>
                <w:lang w:val="lt-LT"/>
              </w:rPr>
              <w:t>paslaug</w:t>
            </w:r>
            <w:r w:rsidR="00A36E1C">
              <w:rPr>
                <w:rFonts w:ascii="Times New Roman" w:hAnsi="Times New Roman" w:cs="Times New Roman"/>
                <w:lang w:val="lt-LT"/>
              </w:rPr>
              <w:t>ų</w:t>
            </w:r>
            <w:r w:rsidR="00A403A8" w:rsidRPr="001307B5">
              <w:rPr>
                <w:rFonts w:ascii="Times New Roman" w:hAnsi="Times New Roman" w:cs="Times New Roman"/>
                <w:lang w:val="lt-LT"/>
              </w:rPr>
              <w:t xml:space="preserve"> teikėj</w:t>
            </w:r>
            <w:r w:rsidR="00A36E1C">
              <w:rPr>
                <w:rFonts w:ascii="Times New Roman" w:hAnsi="Times New Roman" w:cs="Times New Roman"/>
                <w:lang w:val="lt-LT"/>
              </w:rPr>
              <w:t xml:space="preserve">ams </w:t>
            </w:r>
            <w:r w:rsidR="00A403A8" w:rsidRPr="001307B5">
              <w:rPr>
                <w:rFonts w:ascii="Times New Roman" w:hAnsi="Times New Roman" w:cs="Times New Roman"/>
                <w:lang w:val="lt-LT"/>
              </w:rPr>
              <w:t>pašalinus nustatytus pažeidimus turi būti atliktas pakartotinis atsparumo įsilaužimams testavimas ir atnaujinta ataskaita pateikiant joje informaciją apie nustatytų saugos trūkumų likvidavimą. Pakartotiniai testavimai turi būti atliekami tiek kartų, kiek reikia pašalinti visus nustatytus (įskaitant pirminių pažeidimų šalinimo eigoje atsiradusius) pažeidimus</w:t>
            </w:r>
            <w:r w:rsidR="001307B5">
              <w:rPr>
                <w:rFonts w:ascii="Times New Roman" w:hAnsi="Times New Roman" w:cs="Times New Roman"/>
                <w:lang w:val="lt-LT"/>
              </w:rPr>
              <w:t>.</w:t>
            </w:r>
          </w:p>
        </w:tc>
        <w:tc>
          <w:tcPr>
            <w:tcW w:w="3118" w:type="dxa"/>
            <w:tcBorders>
              <w:top w:val="single" w:sz="4" w:space="0" w:color="auto"/>
              <w:left w:val="single" w:sz="4" w:space="0" w:color="auto"/>
              <w:bottom w:val="single" w:sz="4" w:space="0" w:color="auto"/>
              <w:right w:val="single" w:sz="4" w:space="0" w:color="auto"/>
            </w:tcBorders>
          </w:tcPr>
          <w:p w14:paraId="0543EE04" w14:textId="74B5FFAE"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lastRenderedPageBreak/>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36E1C">
              <w:rPr>
                <w:rFonts w:ascii="Times New Roman" w:hAnsi="Times New Roman" w:cs="Times New Roman"/>
                <w:lang w:val="lt-LT"/>
              </w:rPr>
              <w:t xml:space="preserve"> </w:t>
            </w:r>
            <w:r w:rsidR="00A403A8" w:rsidRPr="00A403A8">
              <w:rPr>
                <w:rFonts w:ascii="Times New Roman" w:hAnsi="Times New Roman" w:cs="Times New Roman"/>
                <w:lang w:val="lt-LT"/>
              </w:rPr>
              <w:t>atsparumo įsilaužimams testavimo metodika;</w:t>
            </w:r>
          </w:p>
          <w:p w14:paraId="1A0EBE83" w14:textId="051EB405"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atsparumo įsilaužimams ataskaita;</w:t>
            </w:r>
          </w:p>
          <w:p w14:paraId="42AF5DC3" w14:textId="05ECD666"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atsparumo įsilaužimams pakartotinio vertinimo ataskaita;</w:t>
            </w:r>
          </w:p>
          <w:p w14:paraId="5CACE831" w14:textId="69E9AB78"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lastRenderedPageBreak/>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architektūros atitikties saugumo reikalavimams vertinimo ataskaita.</w:t>
            </w:r>
          </w:p>
          <w:p w14:paraId="455403B6" w14:textId="77777777" w:rsidR="001307B5" w:rsidRDefault="001307B5" w:rsidP="001307B5">
            <w:pPr>
              <w:spacing w:after="0"/>
              <w:contextualSpacing/>
              <w:rPr>
                <w:rFonts w:ascii="Times New Roman" w:hAnsi="Times New Roman" w:cs="Times New Roman"/>
                <w:lang w:val="lt-LT"/>
              </w:rPr>
            </w:pPr>
          </w:p>
          <w:p w14:paraId="0EB6931D" w14:textId="0A67B589" w:rsidR="00A403A8" w:rsidRPr="00A403A8" w:rsidRDefault="00A403A8" w:rsidP="001307B5">
            <w:pPr>
              <w:spacing w:after="0"/>
              <w:contextualSpacing/>
              <w:rPr>
                <w:rFonts w:ascii="Times New Roman" w:hAnsi="Times New Roman" w:cs="Times New Roman"/>
                <w:lang w:val="lt-LT"/>
              </w:rPr>
            </w:pPr>
            <w:r w:rsidRPr="00A403A8">
              <w:rPr>
                <w:rFonts w:ascii="Times New Roman" w:hAnsi="Times New Roman" w:cs="Times New Roman"/>
                <w:lang w:val="lt-LT"/>
              </w:rPr>
              <w:t>Rezultatai turi būti suderinti su Užsakovu.</w:t>
            </w:r>
          </w:p>
        </w:tc>
        <w:tc>
          <w:tcPr>
            <w:tcW w:w="4253" w:type="dxa"/>
            <w:tcBorders>
              <w:top w:val="single" w:sz="4" w:space="0" w:color="auto"/>
              <w:left w:val="single" w:sz="4" w:space="0" w:color="auto"/>
              <w:bottom w:val="single" w:sz="4" w:space="0" w:color="auto"/>
              <w:right w:val="single" w:sz="4" w:space="0" w:color="auto"/>
            </w:tcBorders>
          </w:tcPr>
          <w:p w14:paraId="747D923B" w14:textId="4463FF13" w:rsidR="00A403A8" w:rsidRPr="00A403A8" w:rsidRDefault="00A403A8">
            <w:pPr>
              <w:numPr>
                <w:ilvl w:val="0"/>
                <w:numId w:val="25"/>
              </w:numPr>
              <w:spacing w:after="0" w:line="240" w:lineRule="auto"/>
              <w:ind w:left="0" w:firstLine="0"/>
              <w:contextualSpacing/>
              <w:rPr>
                <w:rFonts w:ascii="Times New Roman" w:hAnsi="Times New Roman" w:cs="Times New Roman"/>
                <w:lang w:val="lt-LT"/>
              </w:rPr>
            </w:pPr>
            <w:r w:rsidRPr="00A403A8">
              <w:rPr>
                <w:rFonts w:ascii="Times New Roman" w:hAnsi="Times New Roman" w:cs="Times New Roman"/>
                <w:lang w:val="lt-LT"/>
              </w:rPr>
              <w:lastRenderedPageBreak/>
              <w:t xml:space="preserve">Pirminė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Pr="00A403A8">
              <w:rPr>
                <w:rFonts w:ascii="Times New Roman" w:hAnsi="Times New Roman" w:cs="Times New Roman"/>
                <w:lang w:val="lt-LT"/>
              </w:rPr>
              <w:t>atsparumo įsilaužimams ataskaita  parengiama pagal techninės priežiūros paslaugų teikimo darbo reglamente numatytą terminą;</w:t>
            </w:r>
          </w:p>
          <w:p w14:paraId="105FC7DD" w14:textId="4B3D45A2" w:rsidR="00A403A8" w:rsidRPr="00A403A8" w:rsidRDefault="00A403A8">
            <w:pPr>
              <w:numPr>
                <w:ilvl w:val="0"/>
                <w:numId w:val="25"/>
              </w:numPr>
              <w:spacing w:after="0" w:line="240" w:lineRule="auto"/>
              <w:ind w:left="0" w:firstLine="0"/>
              <w:contextualSpacing/>
              <w:rPr>
                <w:rFonts w:ascii="Times New Roman" w:hAnsi="Times New Roman" w:cs="Times New Roman"/>
                <w:lang w:val="lt-LT"/>
              </w:rPr>
            </w:pPr>
            <w:r w:rsidRPr="00A403A8">
              <w:rPr>
                <w:rFonts w:ascii="Times New Roman" w:hAnsi="Times New Roman" w:cs="Times New Roman"/>
                <w:lang w:val="lt-LT"/>
              </w:rPr>
              <w:t xml:space="preserve">Pakartotinė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Pr="00A403A8">
              <w:rPr>
                <w:rFonts w:ascii="Times New Roman" w:hAnsi="Times New Roman" w:cs="Times New Roman"/>
                <w:lang w:val="lt-LT"/>
              </w:rPr>
              <w:t>atsparumo įsilaužimams ataskaita  parengiama pagal techninės priežiūros paslaugų teikimo darbo reglamente numatytą terminą;</w:t>
            </w:r>
          </w:p>
          <w:p w14:paraId="45832873" w14:textId="08A52781"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lastRenderedPageBreak/>
              <w:t>ANR</w:t>
            </w:r>
            <w:r>
              <w:rPr>
                <w:rFonts w:ascii="Times New Roman" w:hAnsi="Times New Roman" w:cs="Times New Roman"/>
                <w:sz w:val="24"/>
                <w:szCs w:val="24"/>
                <w:lang w:val="lt-LT"/>
              </w:rPr>
              <w:t>IS</w:t>
            </w:r>
            <w:r w:rsidR="00A36E1C" w:rsidRPr="003F5264">
              <w:rPr>
                <w:rFonts w:ascii="Times New Roman" w:hAnsi="Times New Roman" w:cs="Times New Roman"/>
                <w:lang w:val="lt-LT"/>
              </w:rPr>
              <w:t>, IBPS, ĮKNR</w:t>
            </w:r>
            <w:r w:rsidR="00A36E1C">
              <w:rPr>
                <w:rFonts w:ascii="Times New Roman" w:hAnsi="Times New Roman" w:cs="Times New Roman"/>
                <w:lang w:val="lt-LT"/>
              </w:rPr>
              <w:t xml:space="preserve"> </w:t>
            </w:r>
            <w:r w:rsidR="00A403A8" w:rsidRPr="00A403A8">
              <w:rPr>
                <w:rFonts w:ascii="Times New Roman" w:hAnsi="Times New Roman" w:cs="Times New Roman"/>
                <w:lang w:val="lt-LT"/>
              </w:rPr>
              <w:t>atsparumo įsilaužimams testavimas vykdomas pagal techninės priežiūros paslaugų teikimo darbo reglamente numatytą terminą;</w:t>
            </w:r>
          </w:p>
          <w:p w14:paraId="53B3A256" w14:textId="0D36F948"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architektūros atitikties saugumo reikalavimams vertinimo ataskaita parengiama pagal techninės priežiūros paslaugų teikimo darbo reglamente numatytą terminą.</w:t>
            </w:r>
          </w:p>
          <w:p w14:paraId="0D367BA2" w14:textId="77777777" w:rsidR="00A403A8" w:rsidRPr="00A403A8" w:rsidRDefault="00A403A8" w:rsidP="001307B5">
            <w:pPr>
              <w:spacing w:after="0"/>
              <w:contextualSpacing/>
              <w:rPr>
                <w:rFonts w:ascii="Times New Roman" w:hAnsi="Times New Roman" w:cs="Times New Roman"/>
                <w:lang w:val="lt-LT"/>
              </w:rPr>
            </w:pPr>
          </w:p>
        </w:tc>
      </w:tr>
      <w:tr w:rsidR="001307B5" w:rsidRPr="00FF073D" w14:paraId="5FD0A566" w14:textId="77777777" w:rsidTr="001307B5">
        <w:tc>
          <w:tcPr>
            <w:tcW w:w="639" w:type="dxa"/>
            <w:tcBorders>
              <w:top w:val="single" w:sz="4" w:space="0" w:color="auto"/>
              <w:left w:val="single" w:sz="4" w:space="0" w:color="auto"/>
              <w:bottom w:val="single" w:sz="4" w:space="0" w:color="auto"/>
              <w:right w:val="single" w:sz="4" w:space="0" w:color="auto"/>
            </w:tcBorders>
          </w:tcPr>
          <w:p w14:paraId="4BE8602B"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2CBE259E" w14:textId="1105FBB4" w:rsidR="00A403A8" w:rsidRPr="00A403A8" w:rsidRDefault="00435160" w:rsidP="00A403A8">
            <w:pPr>
              <w:pStyle w:val="LENTELSTEKSTAS0"/>
              <w:rPr>
                <w:sz w:val="22"/>
                <w:szCs w:val="22"/>
              </w:rPr>
            </w:pPr>
            <w:r w:rsidRPr="00527585">
              <w:t>ANR</w:t>
            </w:r>
            <w:r>
              <w:t>IS</w:t>
            </w:r>
            <w:r w:rsidR="00A36E1C" w:rsidRPr="003F5264">
              <w:rPr>
                <w:sz w:val="22"/>
                <w:szCs w:val="22"/>
              </w:rPr>
              <w:t xml:space="preserve">, IBPS, ĮKNR  </w:t>
            </w:r>
            <w:r w:rsidR="00A403A8" w:rsidRPr="00A403A8">
              <w:rPr>
                <w:sz w:val="22"/>
                <w:szCs w:val="22"/>
              </w:rPr>
              <w:t>apkrovos ir greitaveikos testavimas ir vertinimas</w:t>
            </w:r>
          </w:p>
        </w:tc>
        <w:tc>
          <w:tcPr>
            <w:tcW w:w="5716" w:type="dxa"/>
            <w:tcBorders>
              <w:top w:val="single" w:sz="4" w:space="0" w:color="auto"/>
              <w:left w:val="single" w:sz="4" w:space="0" w:color="auto"/>
              <w:bottom w:val="single" w:sz="4" w:space="0" w:color="auto"/>
              <w:right w:val="single" w:sz="4" w:space="0" w:color="auto"/>
            </w:tcBorders>
          </w:tcPr>
          <w:p w14:paraId="063D6E82" w14:textId="77777777" w:rsidR="00A403A8" w:rsidRPr="00A403A8" w:rsidRDefault="00A403A8" w:rsidP="001307B5">
            <w:pPr>
              <w:ind w:firstLine="83"/>
              <w:rPr>
                <w:rFonts w:ascii="Times New Roman" w:hAnsi="Times New Roman" w:cs="Times New Roman"/>
                <w:lang w:val="lt-LT"/>
              </w:rPr>
            </w:pPr>
            <w:r w:rsidRPr="00A403A8">
              <w:rPr>
                <w:rFonts w:ascii="Times New Roman" w:hAnsi="Times New Roman" w:cs="Times New Roman"/>
                <w:lang w:val="lt-LT"/>
              </w:rPr>
              <w:t>Paslaugos apimtis:</w:t>
            </w:r>
          </w:p>
          <w:p w14:paraId="7DC5187C" w14:textId="77777777" w:rsidR="00A403A8" w:rsidRPr="00A403A8" w:rsidRDefault="00A403A8">
            <w:pPr>
              <w:numPr>
                <w:ilvl w:val="1"/>
                <w:numId w:val="26"/>
              </w:numPr>
              <w:tabs>
                <w:tab w:val="left" w:pos="651"/>
                <w:tab w:val="left" w:pos="935"/>
              </w:tabs>
              <w:spacing w:after="0" w:line="240" w:lineRule="auto"/>
              <w:ind w:left="0" w:firstLine="83"/>
              <w:contextualSpacing/>
              <w:rPr>
                <w:rFonts w:ascii="Times New Roman" w:hAnsi="Times New Roman" w:cs="Times New Roman"/>
                <w:lang w:val="lt-LT"/>
              </w:rPr>
            </w:pPr>
            <w:r w:rsidRPr="00A403A8">
              <w:rPr>
                <w:rFonts w:ascii="Times New Roman" w:hAnsi="Times New Roman" w:cs="Times New Roman"/>
                <w:lang w:val="lt-LT"/>
              </w:rPr>
              <w:t>Apkrovos ir greitaveikos testavimo tikslai yra šie:</w:t>
            </w:r>
          </w:p>
          <w:p w14:paraId="0D495425"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patikrinti informacinės sistemos veikimą esant maksimaliai dideliam duomenų srautui, dirbant dideliam naudotojų skaičiui ir skirtingiems naudotojams vienu metu atliekant kaip įmanoma daugiau galimų informacinės sistemos funkcijų. Duomenų srautas suderinamas su Perkančiąja organizacija;</w:t>
            </w:r>
          </w:p>
          <w:p w14:paraId="512DD619"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įsitikinti, kad informacinė sistema pajėgi funkcionuoti esant apkrovimui, kuris buvo suderintas su Paslaugų teikėju;</w:t>
            </w:r>
          </w:p>
          <w:p w14:paraId="667B61EF"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nustatyti informacinės sistemos veikimo parametrus (IS reakcijos laiką, transakcijos greitį ir kt.).</w:t>
            </w:r>
          </w:p>
          <w:p w14:paraId="2668FA66" w14:textId="77777777" w:rsidR="00A403A8" w:rsidRPr="00A403A8" w:rsidRDefault="00A403A8">
            <w:pPr>
              <w:numPr>
                <w:ilvl w:val="1"/>
                <w:numId w:val="26"/>
              </w:numPr>
              <w:tabs>
                <w:tab w:val="left" w:pos="0"/>
                <w:tab w:val="left" w:pos="284"/>
                <w:tab w:val="left" w:pos="601"/>
                <w:tab w:val="left" w:pos="651"/>
                <w:tab w:val="left" w:pos="935"/>
              </w:tabs>
              <w:spacing w:after="0" w:line="240" w:lineRule="auto"/>
              <w:ind w:left="0" w:firstLine="83"/>
              <w:rPr>
                <w:rFonts w:ascii="Times New Roman" w:hAnsi="Times New Roman" w:cs="Times New Roman"/>
                <w:lang w:val="lt-LT"/>
              </w:rPr>
            </w:pPr>
            <w:r w:rsidRPr="00A403A8">
              <w:rPr>
                <w:rFonts w:ascii="Times New Roman" w:hAnsi="Times New Roman" w:cs="Times New Roman"/>
                <w:lang w:val="lt-LT"/>
              </w:rPr>
              <w:t>Testavimui keliami reikalavimai:</w:t>
            </w:r>
          </w:p>
          <w:p w14:paraId="245AD61A"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testavimo nepalankiausiomis sąlygomis metu turi būti peržiūrimi ir fiksuojami svarbiausi procesai, kurie susiję su IS veikla;</w:t>
            </w:r>
          </w:p>
          <w:p w14:paraId="4BD45C04"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 xml:space="preserve">atliekant apkrovos ir greitaveikos testavimą, turi būti stebimi su IS susijusių tarnybinių stočių bei IS </w:t>
            </w:r>
            <w:r w:rsidRPr="00A403A8">
              <w:rPr>
                <w:rFonts w:ascii="Times New Roman" w:hAnsi="Times New Roman" w:cs="Times New Roman"/>
                <w:lang w:val="lt-LT"/>
              </w:rPr>
              <w:lastRenderedPageBreak/>
              <w:t>palaikančių komponentų (pvz. tokių kaip Duomenų bazių valdymo sistemos, JAVA ir kt.) pagrindiniai apkrovos parametrai, siekiant nustatyti IS greitaveiką galimai ribojančius veiksnius. Stebėjimo apimtis ir atsakomybės tarp Užsakovo ir Paslaugų teikėjo apibrėžiamos prieš testavimus;</w:t>
            </w:r>
          </w:p>
          <w:p w14:paraId="2CDAE49D"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 xml:space="preserve">apkrovos ir greitaveikos testavimas turi būti atliekamas siekiant įvertinti naujos informacinės sistemos pajėgumą; </w:t>
            </w:r>
          </w:p>
          <w:p w14:paraId="648128BC"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testavimas turi būti atliekamas pagal testavimo reikalavimus, kurie yra keliami šioje techninėje specifikacijoje;</w:t>
            </w:r>
          </w:p>
          <w:p w14:paraId="4A049BFF"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 xml:space="preserve">turi būti teikiamos rekomendacijos IS apkrovos reguliavimui ir greitaveikos didinimui.  </w:t>
            </w:r>
          </w:p>
          <w:p w14:paraId="2DE16E76" w14:textId="77777777" w:rsidR="00A403A8" w:rsidRPr="00A403A8" w:rsidRDefault="00A403A8">
            <w:pPr>
              <w:numPr>
                <w:ilvl w:val="1"/>
                <w:numId w:val="26"/>
              </w:numPr>
              <w:tabs>
                <w:tab w:val="left" w:pos="0"/>
                <w:tab w:val="left" w:pos="601"/>
                <w:tab w:val="left" w:pos="651"/>
                <w:tab w:val="left" w:pos="935"/>
              </w:tabs>
              <w:spacing w:after="0" w:line="240" w:lineRule="auto"/>
              <w:ind w:left="0" w:firstLine="83"/>
              <w:rPr>
                <w:rFonts w:ascii="Times New Roman" w:hAnsi="Times New Roman" w:cs="Times New Roman"/>
                <w:lang w:val="lt-LT"/>
              </w:rPr>
            </w:pPr>
            <w:r w:rsidRPr="00A403A8">
              <w:rPr>
                <w:rFonts w:ascii="Times New Roman" w:hAnsi="Times New Roman" w:cs="Times New Roman"/>
                <w:lang w:val="lt-LT"/>
              </w:rPr>
              <w:t>Apkrovos ir greitaveikos testavimo ataskaitos turinį turi sudaryti (sąrašas nėra baigtinis):</w:t>
            </w:r>
          </w:p>
          <w:p w14:paraId="3C578321"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Testavimo metodikos aprašymas;</w:t>
            </w:r>
          </w:p>
          <w:p w14:paraId="044E4FCD"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Testavimo eiga ir aptiktos problemos;</w:t>
            </w:r>
          </w:p>
          <w:p w14:paraId="4B581189" w14:textId="77777777"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Testavimo rezultatų aprašymas;</w:t>
            </w:r>
          </w:p>
          <w:p w14:paraId="15B5E9A1" w14:textId="0CA5991A" w:rsidR="00A403A8" w:rsidRPr="00A403A8" w:rsidRDefault="00A403A8">
            <w:pPr>
              <w:numPr>
                <w:ilvl w:val="0"/>
                <w:numId w:val="25"/>
              </w:numPr>
              <w:spacing w:after="0" w:line="240" w:lineRule="auto"/>
              <w:ind w:left="650" w:hanging="284"/>
              <w:contextualSpacing/>
              <w:rPr>
                <w:rFonts w:ascii="Times New Roman" w:hAnsi="Times New Roman" w:cs="Times New Roman"/>
                <w:lang w:val="lt-LT"/>
              </w:rPr>
            </w:pPr>
            <w:r w:rsidRPr="00A403A8">
              <w:rPr>
                <w:rFonts w:ascii="Times New Roman" w:hAnsi="Times New Roman" w:cs="Times New Roman"/>
                <w:lang w:val="lt-LT"/>
              </w:rPr>
              <w:t xml:space="preserve">Rekomendacijų IS greitaveikos didinimui pateikimas. </w:t>
            </w:r>
          </w:p>
        </w:tc>
        <w:tc>
          <w:tcPr>
            <w:tcW w:w="3118" w:type="dxa"/>
            <w:tcBorders>
              <w:top w:val="single" w:sz="4" w:space="0" w:color="auto"/>
              <w:left w:val="single" w:sz="4" w:space="0" w:color="auto"/>
              <w:bottom w:val="single" w:sz="4" w:space="0" w:color="auto"/>
              <w:right w:val="single" w:sz="4" w:space="0" w:color="auto"/>
            </w:tcBorders>
          </w:tcPr>
          <w:p w14:paraId="47EF363D" w14:textId="2D95D2E0"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lastRenderedPageBreak/>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apkrovos ir greitaveikos metodika;</w:t>
            </w:r>
          </w:p>
          <w:p w14:paraId="3F009A0D" w14:textId="67C7B4D6"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apkrovos ir greitaveikos ataskaita</w:t>
            </w:r>
            <w:r w:rsidR="001307B5">
              <w:rPr>
                <w:rFonts w:ascii="Times New Roman" w:hAnsi="Times New Roman" w:cs="Times New Roman"/>
                <w:lang w:val="lt-LT"/>
              </w:rPr>
              <w:t>.</w:t>
            </w:r>
          </w:p>
          <w:p w14:paraId="777A663E" w14:textId="77777777" w:rsidR="001307B5" w:rsidRDefault="001307B5" w:rsidP="001307B5">
            <w:pPr>
              <w:spacing w:after="0"/>
              <w:contextualSpacing/>
              <w:rPr>
                <w:rFonts w:ascii="Times New Roman" w:hAnsi="Times New Roman" w:cs="Times New Roman"/>
                <w:color w:val="1D1B11" w:themeColor="background2" w:themeShade="1A"/>
                <w:lang w:val="lt-LT"/>
              </w:rPr>
            </w:pPr>
          </w:p>
          <w:p w14:paraId="7ED0870C" w14:textId="4DF62871" w:rsidR="00A403A8" w:rsidRPr="00A403A8" w:rsidRDefault="00A403A8" w:rsidP="001307B5">
            <w:pPr>
              <w:spacing w:after="0"/>
              <w:contextualSpacing/>
              <w:rPr>
                <w:rFonts w:ascii="Times New Roman" w:hAnsi="Times New Roman" w:cs="Times New Roman"/>
                <w:lang w:val="lt-LT"/>
              </w:rPr>
            </w:pPr>
            <w:r w:rsidRPr="00A403A8">
              <w:rPr>
                <w:rFonts w:ascii="Times New Roman" w:hAnsi="Times New Roman" w:cs="Times New Roman"/>
                <w:color w:val="1D1B11" w:themeColor="background2" w:themeShade="1A"/>
                <w:lang w:val="lt-LT"/>
              </w:rPr>
              <w:t xml:space="preserve">Rezultatai </w:t>
            </w:r>
            <w:r w:rsidRPr="00A403A8">
              <w:rPr>
                <w:rFonts w:ascii="Times New Roman" w:hAnsi="Times New Roman" w:cs="Times New Roman"/>
                <w:lang w:val="lt-LT"/>
              </w:rPr>
              <w:t xml:space="preserve">turi būti </w:t>
            </w:r>
            <w:r w:rsidRPr="00A403A8">
              <w:rPr>
                <w:rFonts w:ascii="Times New Roman" w:hAnsi="Times New Roman" w:cs="Times New Roman"/>
                <w:color w:val="1D1B11" w:themeColor="background2" w:themeShade="1A"/>
                <w:lang w:val="lt-LT"/>
              </w:rPr>
              <w:t>suderinti su Užsakovu.</w:t>
            </w:r>
          </w:p>
        </w:tc>
        <w:tc>
          <w:tcPr>
            <w:tcW w:w="4253" w:type="dxa"/>
            <w:tcBorders>
              <w:top w:val="single" w:sz="4" w:space="0" w:color="auto"/>
              <w:left w:val="single" w:sz="4" w:space="0" w:color="auto"/>
              <w:bottom w:val="single" w:sz="4" w:space="0" w:color="auto"/>
              <w:right w:val="single" w:sz="4" w:space="0" w:color="auto"/>
            </w:tcBorders>
          </w:tcPr>
          <w:p w14:paraId="715447B7" w14:textId="1FB61815"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 xml:space="preserve"> ANR</w:t>
            </w:r>
            <w:r>
              <w:rPr>
                <w:rFonts w:ascii="Times New Roman" w:hAnsi="Times New Roman" w:cs="Times New Roman"/>
                <w:sz w:val="24"/>
                <w:szCs w:val="24"/>
                <w:lang w:val="lt-LT"/>
              </w:rPr>
              <w:t>IS</w:t>
            </w:r>
            <w:r w:rsidR="00A36E1C"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apkrovos ir greitaveikos metodika parengiama pagal techninės priežiūros paslaugų teikimo darbo reglamente numatytą terminą;</w:t>
            </w:r>
          </w:p>
          <w:p w14:paraId="49502254" w14:textId="7371714C"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A36E1C" w:rsidRPr="003F5264">
              <w:rPr>
                <w:rFonts w:ascii="Times New Roman" w:hAnsi="Times New Roman" w:cs="Times New Roman"/>
                <w:lang w:val="lt-LT"/>
              </w:rPr>
              <w:t>, IBPS, ĮKNR</w:t>
            </w:r>
            <w:r w:rsidR="00A36E1C">
              <w:rPr>
                <w:rFonts w:ascii="Times New Roman" w:hAnsi="Times New Roman" w:cs="Times New Roman"/>
                <w:lang w:val="lt-LT"/>
              </w:rPr>
              <w:t xml:space="preserve"> </w:t>
            </w:r>
            <w:r w:rsidR="00A403A8" w:rsidRPr="00A403A8">
              <w:rPr>
                <w:rFonts w:ascii="Times New Roman" w:hAnsi="Times New Roman" w:cs="Times New Roman"/>
                <w:lang w:val="lt-LT"/>
              </w:rPr>
              <w:t>apkrovos ir greitaveikos ataskaita parengiama pagal techninės priežiūros paslaugų teikimo darbo reglamente numatytą terminą</w:t>
            </w:r>
            <w:r w:rsidR="001307B5">
              <w:rPr>
                <w:rFonts w:ascii="Times New Roman" w:hAnsi="Times New Roman" w:cs="Times New Roman"/>
                <w:lang w:val="lt-LT"/>
              </w:rPr>
              <w:t>.</w:t>
            </w:r>
          </w:p>
          <w:p w14:paraId="20D9D517" w14:textId="77777777" w:rsidR="00A403A8" w:rsidRPr="00A403A8" w:rsidRDefault="00A403A8" w:rsidP="001307B5">
            <w:pPr>
              <w:spacing w:after="0"/>
              <w:contextualSpacing/>
              <w:rPr>
                <w:rFonts w:ascii="Times New Roman" w:hAnsi="Times New Roman" w:cs="Times New Roman"/>
                <w:lang w:val="lt-LT"/>
              </w:rPr>
            </w:pPr>
          </w:p>
        </w:tc>
      </w:tr>
      <w:tr w:rsidR="001307B5" w:rsidRPr="00A403A8" w14:paraId="69702783" w14:textId="77777777" w:rsidTr="001307B5">
        <w:tc>
          <w:tcPr>
            <w:tcW w:w="639" w:type="dxa"/>
            <w:tcBorders>
              <w:top w:val="single" w:sz="4" w:space="0" w:color="auto"/>
              <w:left w:val="single" w:sz="4" w:space="0" w:color="auto"/>
              <w:bottom w:val="single" w:sz="4" w:space="0" w:color="auto"/>
              <w:right w:val="single" w:sz="4" w:space="0" w:color="auto"/>
            </w:tcBorders>
          </w:tcPr>
          <w:p w14:paraId="6E844220" w14:textId="77777777" w:rsidR="00A403A8" w:rsidRPr="00A403A8" w:rsidRDefault="00A403A8">
            <w:pPr>
              <w:pStyle w:val="Sraopastraipa"/>
              <w:numPr>
                <w:ilvl w:val="0"/>
                <w:numId w:val="26"/>
              </w:numPr>
              <w:rPr>
                <w:rFonts w:ascii="Times New Roman" w:hAnsi="Times New Roman" w:cs="Times New Roman"/>
                <w:lang w:val="lt-LT"/>
              </w:rPr>
            </w:pPr>
          </w:p>
        </w:tc>
        <w:tc>
          <w:tcPr>
            <w:tcW w:w="1862" w:type="dxa"/>
            <w:tcBorders>
              <w:top w:val="single" w:sz="4" w:space="0" w:color="auto"/>
              <w:left w:val="single" w:sz="4" w:space="0" w:color="auto"/>
              <w:bottom w:val="single" w:sz="4" w:space="0" w:color="auto"/>
              <w:right w:val="single" w:sz="4" w:space="0" w:color="auto"/>
            </w:tcBorders>
          </w:tcPr>
          <w:p w14:paraId="62E9BCFC" w14:textId="7A4BED23" w:rsidR="00A403A8" w:rsidRPr="00A403A8" w:rsidRDefault="00A403A8" w:rsidP="00A403A8">
            <w:pPr>
              <w:pStyle w:val="LENTELSTEKSTAS0"/>
              <w:rPr>
                <w:sz w:val="22"/>
                <w:szCs w:val="22"/>
              </w:rPr>
            </w:pPr>
            <w:r w:rsidRPr="00A403A8">
              <w:rPr>
                <w:sz w:val="22"/>
                <w:szCs w:val="22"/>
              </w:rPr>
              <w:t xml:space="preserve">Dalyvavimas ir vertinimas </w:t>
            </w:r>
            <w:r w:rsidR="00435160" w:rsidRPr="00527585">
              <w:t>ANR</w:t>
            </w:r>
            <w:r w:rsidR="00435160">
              <w:t>IS</w:t>
            </w:r>
            <w:r w:rsidR="00B84190" w:rsidRPr="003F5264">
              <w:rPr>
                <w:sz w:val="22"/>
                <w:szCs w:val="22"/>
              </w:rPr>
              <w:t xml:space="preserve">, IBPS, ĮKNR  </w:t>
            </w:r>
            <w:r w:rsidR="00FB1C86">
              <w:rPr>
                <w:sz w:val="22"/>
                <w:szCs w:val="22"/>
              </w:rPr>
              <w:t xml:space="preserve">sprendimų </w:t>
            </w:r>
            <w:r w:rsidRPr="00A403A8">
              <w:rPr>
                <w:sz w:val="22"/>
                <w:szCs w:val="22"/>
              </w:rPr>
              <w:t xml:space="preserve"> bandomojoje eksploatacijoje</w:t>
            </w:r>
          </w:p>
        </w:tc>
        <w:tc>
          <w:tcPr>
            <w:tcW w:w="5716" w:type="dxa"/>
            <w:tcBorders>
              <w:top w:val="single" w:sz="4" w:space="0" w:color="auto"/>
              <w:left w:val="single" w:sz="4" w:space="0" w:color="auto"/>
              <w:bottom w:val="single" w:sz="4" w:space="0" w:color="auto"/>
              <w:right w:val="single" w:sz="4" w:space="0" w:color="auto"/>
            </w:tcBorders>
          </w:tcPr>
          <w:p w14:paraId="77A3B484" w14:textId="77777777" w:rsidR="00A403A8" w:rsidRPr="00A403A8" w:rsidRDefault="00A403A8" w:rsidP="001307B5">
            <w:pPr>
              <w:contextualSpacing/>
              <w:rPr>
                <w:rFonts w:ascii="Times New Roman" w:eastAsia="Calibri" w:hAnsi="Times New Roman" w:cs="Times New Roman"/>
                <w:lang w:val="lt-LT"/>
              </w:rPr>
            </w:pPr>
            <w:r w:rsidRPr="00A403A8">
              <w:rPr>
                <w:rFonts w:ascii="Times New Roman" w:eastAsia="Calibri" w:hAnsi="Times New Roman" w:cs="Times New Roman"/>
                <w:lang w:val="lt-LT"/>
              </w:rPr>
              <w:t>Paslaugos apimtis:</w:t>
            </w:r>
          </w:p>
          <w:p w14:paraId="5E512F3A" w14:textId="4DD5403D" w:rsidR="00A403A8" w:rsidRPr="00A403A8" w:rsidRDefault="00A403A8">
            <w:pPr>
              <w:pStyle w:val="Sraopastraipa"/>
              <w:numPr>
                <w:ilvl w:val="1"/>
                <w:numId w:val="26"/>
              </w:numPr>
              <w:tabs>
                <w:tab w:val="left" w:pos="589"/>
                <w:tab w:val="left" w:pos="1015"/>
              </w:tabs>
              <w:spacing w:after="0" w:line="240" w:lineRule="auto"/>
              <w:ind w:left="0" w:firstLine="0"/>
              <w:rPr>
                <w:rFonts w:ascii="Times New Roman" w:hAnsi="Times New Roman" w:cs="Times New Roman"/>
                <w:lang w:val="lt-LT"/>
              </w:rPr>
            </w:pPr>
            <w:r w:rsidRPr="00A403A8">
              <w:rPr>
                <w:rFonts w:ascii="Times New Roman" w:hAnsi="Times New Roman" w:cs="Times New Roman"/>
                <w:lang w:val="lt-LT"/>
              </w:rPr>
              <w:t xml:space="preserve">Bandomosios eksploatacijos plano vertinimas: bandomosios eksploatacijos grafikas, klaidų identifikavimo metodika, reikalavimai dėl </w:t>
            </w:r>
            <w:r w:rsidR="00435160" w:rsidRPr="00527585">
              <w:rPr>
                <w:rFonts w:ascii="Times New Roman" w:hAnsi="Times New Roman" w:cs="Times New Roman"/>
                <w:sz w:val="24"/>
                <w:szCs w:val="24"/>
                <w:lang w:val="lt-LT"/>
              </w:rPr>
              <w:t>ANR</w:t>
            </w:r>
            <w:r w:rsidR="00435160">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Pr="00A403A8">
              <w:rPr>
                <w:rFonts w:ascii="Times New Roman" w:hAnsi="Times New Roman" w:cs="Times New Roman"/>
                <w:lang w:val="lt-LT"/>
              </w:rPr>
              <w:t>priėmimo eksploatacijai;</w:t>
            </w:r>
          </w:p>
          <w:p w14:paraId="6B8DA6E6" w14:textId="77777777" w:rsidR="00A403A8" w:rsidRPr="00A403A8" w:rsidRDefault="00A403A8">
            <w:pPr>
              <w:numPr>
                <w:ilvl w:val="1"/>
                <w:numId w:val="26"/>
              </w:numPr>
              <w:tabs>
                <w:tab w:val="left" w:pos="589"/>
                <w:tab w:val="left" w:pos="1015"/>
              </w:tabs>
              <w:spacing w:after="0" w:line="240" w:lineRule="auto"/>
              <w:ind w:left="0" w:firstLine="0"/>
              <w:contextualSpacing/>
              <w:rPr>
                <w:rFonts w:ascii="Times New Roman" w:eastAsia="Calibri" w:hAnsi="Times New Roman" w:cs="Times New Roman"/>
                <w:lang w:val="lt-LT"/>
              </w:rPr>
            </w:pPr>
            <w:r w:rsidRPr="00A403A8">
              <w:rPr>
                <w:rFonts w:ascii="Times New Roman" w:hAnsi="Times New Roman" w:cs="Times New Roman"/>
                <w:lang w:val="lt-LT"/>
              </w:rPr>
              <w:t>Bandomosios eksploatacijos plano įgyvendinimo priežiūra;</w:t>
            </w:r>
          </w:p>
          <w:p w14:paraId="3C03F706" w14:textId="3448B5CC" w:rsidR="00A403A8" w:rsidRPr="00A403A8" w:rsidRDefault="00A403A8">
            <w:pPr>
              <w:numPr>
                <w:ilvl w:val="1"/>
                <w:numId w:val="26"/>
              </w:numPr>
              <w:tabs>
                <w:tab w:val="left" w:pos="589"/>
                <w:tab w:val="left" w:pos="1015"/>
              </w:tabs>
              <w:spacing w:after="0" w:line="240" w:lineRule="auto"/>
              <w:ind w:left="0" w:firstLine="0"/>
              <w:contextualSpacing/>
              <w:rPr>
                <w:rFonts w:ascii="Times New Roman" w:hAnsi="Times New Roman" w:cs="Times New Roman"/>
                <w:lang w:val="lt-LT"/>
              </w:rPr>
            </w:pPr>
            <w:r w:rsidRPr="001307B5">
              <w:rPr>
                <w:rFonts w:ascii="Times New Roman" w:hAnsi="Times New Roman" w:cs="Times New Roman"/>
                <w:lang w:val="lt-LT"/>
              </w:rPr>
              <w:t>Paslaugų</w:t>
            </w:r>
            <w:r w:rsidRPr="00A403A8">
              <w:rPr>
                <w:rFonts w:ascii="Times New Roman" w:eastAsia="Calibri" w:hAnsi="Times New Roman" w:cs="Times New Roman"/>
                <w:lang w:val="lt-LT"/>
              </w:rPr>
              <w:t xml:space="preserve"> teikėjas turės pateikti bandomosios eksploatacijos įvertinimo ataskaitą, kurioje turės pateikti informaciją apie bandomosios eksploatacijos eigą, rezultatus, </w:t>
            </w:r>
            <w:r w:rsidRPr="00A403A8">
              <w:rPr>
                <w:rFonts w:ascii="Times New Roman" w:hAnsi="Times New Roman" w:cs="Times New Roman"/>
                <w:lang w:val="lt-LT"/>
              </w:rPr>
              <w:t xml:space="preserve">atitikimą tikslams </w:t>
            </w:r>
            <w:r w:rsidRPr="00A403A8">
              <w:rPr>
                <w:rFonts w:ascii="Times New Roman" w:eastAsia="Calibri" w:hAnsi="Times New Roman" w:cs="Times New Roman"/>
                <w:lang w:val="lt-LT"/>
              </w:rPr>
              <w:t>bei pateikti išvadas dėl atliktų darbų tinkamumo ir rekomendacijas tobulinimui.</w:t>
            </w:r>
          </w:p>
        </w:tc>
        <w:tc>
          <w:tcPr>
            <w:tcW w:w="3118" w:type="dxa"/>
            <w:tcBorders>
              <w:top w:val="single" w:sz="4" w:space="0" w:color="auto"/>
              <w:left w:val="single" w:sz="4" w:space="0" w:color="auto"/>
              <w:bottom w:val="single" w:sz="4" w:space="0" w:color="auto"/>
              <w:right w:val="single" w:sz="4" w:space="0" w:color="auto"/>
            </w:tcBorders>
          </w:tcPr>
          <w:p w14:paraId="647330D8" w14:textId="090E4CFD"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 xml:space="preserve"> 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plano vertinimas;</w:t>
            </w:r>
          </w:p>
          <w:p w14:paraId="3225B13A" w14:textId="04AC3DD0"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ataskaita</w:t>
            </w:r>
            <w:r w:rsidR="00976561">
              <w:rPr>
                <w:rFonts w:ascii="Times New Roman" w:hAnsi="Times New Roman" w:cs="Times New Roman"/>
                <w:lang w:val="lt-LT"/>
              </w:rPr>
              <w:t>;</w:t>
            </w:r>
            <w:r w:rsidR="00A403A8" w:rsidRPr="00A403A8">
              <w:rPr>
                <w:rFonts w:ascii="Times New Roman" w:hAnsi="Times New Roman" w:cs="Times New Roman"/>
                <w:lang w:val="lt-LT"/>
              </w:rPr>
              <w:t xml:space="preserve"> </w:t>
            </w:r>
          </w:p>
          <w:p w14:paraId="7F287519" w14:textId="5ECBF501"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ataskaita turi būti suderinta</w:t>
            </w:r>
            <w:r w:rsidR="00A403A8" w:rsidRPr="001307B5">
              <w:rPr>
                <w:rFonts w:ascii="Times New Roman" w:hAnsi="Times New Roman" w:cs="Times New Roman"/>
                <w:lang w:val="lt-LT"/>
              </w:rPr>
              <w:t xml:space="preserve"> su Užsakovu.</w:t>
            </w:r>
          </w:p>
        </w:tc>
        <w:tc>
          <w:tcPr>
            <w:tcW w:w="4253" w:type="dxa"/>
            <w:tcBorders>
              <w:top w:val="single" w:sz="4" w:space="0" w:color="auto"/>
              <w:left w:val="single" w:sz="4" w:space="0" w:color="auto"/>
              <w:bottom w:val="single" w:sz="4" w:space="0" w:color="auto"/>
              <w:right w:val="single" w:sz="4" w:space="0" w:color="auto"/>
            </w:tcBorders>
          </w:tcPr>
          <w:p w14:paraId="63543EE3" w14:textId="51831A27"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plano vertinimas ir pastabos pateikiamos pagal techninės priežiūros paslaugų teikimo darbo reglamente numatytus terminus</w:t>
            </w:r>
          </w:p>
          <w:p w14:paraId="4E212AB4" w14:textId="2D8F2E80" w:rsidR="00A403A8" w:rsidRPr="00A403A8" w:rsidRDefault="00435160">
            <w:pPr>
              <w:numPr>
                <w:ilvl w:val="0"/>
                <w:numId w:val="25"/>
              </w:numPr>
              <w:spacing w:after="0" w:line="240" w:lineRule="auto"/>
              <w:ind w:left="0" w:firstLine="0"/>
              <w:contextualSpacing/>
              <w:rPr>
                <w:rFonts w:ascii="Times New Roman" w:hAnsi="Times New Roman" w:cs="Times New Roman"/>
                <w:lang w:val="lt-LT"/>
              </w:rPr>
            </w:pPr>
            <w:r w:rsidRPr="00527585">
              <w:rPr>
                <w:rFonts w:ascii="Times New Roman" w:hAnsi="Times New Roman" w:cs="Times New Roman"/>
                <w:sz w:val="24"/>
                <w:szCs w:val="24"/>
                <w:lang w:val="lt-LT"/>
              </w:rPr>
              <w:t>ANR</w:t>
            </w:r>
            <w:r>
              <w:rPr>
                <w:rFonts w:ascii="Times New Roman" w:hAnsi="Times New Roman" w:cs="Times New Roman"/>
                <w:sz w:val="24"/>
                <w:szCs w:val="24"/>
                <w:lang w:val="lt-LT"/>
              </w:rPr>
              <w:t>IS</w:t>
            </w:r>
            <w:r w:rsidR="00B84190" w:rsidRPr="003F5264">
              <w:rPr>
                <w:rFonts w:ascii="Times New Roman" w:hAnsi="Times New Roman" w:cs="Times New Roman"/>
                <w:lang w:val="lt-LT"/>
              </w:rPr>
              <w:t xml:space="preserve">, IBPS, ĮKNR  </w:t>
            </w:r>
            <w:r w:rsidR="00A403A8" w:rsidRPr="00A403A8">
              <w:rPr>
                <w:rFonts w:ascii="Times New Roman" w:hAnsi="Times New Roman" w:cs="Times New Roman"/>
                <w:lang w:val="lt-LT"/>
              </w:rPr>
              <w:t>bandomosios eksploatacijos ataskaita parengiama per 10 darbo dienų nuo bandomosios eksploatacijos pabaigos.</w:t>
            </w:r>
          </w:p>
        </w:tc>
      </w:tr>
    </w:tbl>
    <w:p w14:paraId="655B8B9C" w14:textId="77777777" w:rsidR="00A403A8" w:rsidRPr="00A403A8" w:rsidRDefault="00A403A8" w:rsidP="0040404D">
      <w:pPr>
        <w:jc w:val="center"/>
        <w:rPr>
          <w:rFonts w:ascii="Times New Roman" w:hAnsi="Times New Roman" w:cs="Times New Roman"/>
          <w:sz w:val="24"/>
          <w:szCs w:val="24"/>
          <w:lang w:val="lt-LT"/>
        </w:rPr>
      </w:pPr>
    </w:p>
    <w:p w14:paraId="3630B0FA" w14:textId="21A6A805" w:rsidR="004B7B44" w:rsidRPr="004B7B44" w:rsidRDefault="00472507" w:rsidP="00FF073D">
      <w:pPr>
        <w:jc w:val="center"/>
        <w:rPr>
          <w:lang w:val="lt-LT"/>
        </w:rPr>
      </w:pPr>
      <w:r w:rsidRPr="00A403A8">
        <w:rPr>
          <w:rFonts w:ascii="Times New Roman" w:hAnsi="Times New Roman" w:cs="Times New Roman"/>
          <w:sz w:val="24"/>
          <w:szCs w:val="24"/>
          <w:lang w:val="lt-LT"/>
        </w:rPr>
        <w:t>__________________</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4B7B44" w:rsidRPr="004B7B44" w:rsidSect="002F5B6B">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E38E5" w14:textId="77777777" w:rsidR="002F1F98" w:rsidRDefault="002F1F98">
      <w:pPr>
        <w:spacing w:after="0" w:line="240" w:lineRule="auto"/>
      </w:pPr>
      <w:r>
        <w:separator/>
      </w:r>
    </w:p>
  </w:endnote>
  <w:endnote w:type="continuationSeparator" w:id="0">
    <w:p w14:paraId="6C1D8C0E" w14:textId="77777777" w:rsidR="002F1F98" w:rsidRDefault="002F1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Yantramanav">
    <w:altName w:val="Mangal"/>
    <w:charset w:val="00"/>
    <w:family w:val="auto"/>
    <w:pitch w:val="variable"/>
    <w:sig w:usb0="8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41C83063" w:rsidR="00067969" w:rsidRPr="00F946E3" w:rsidRDefault="00067969">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D8527F">
              <w:rPr>
                <w:rFonts w:ascii="Calibri Light" w:hAnsi="Calibri Light" w:cs="Calibri Light"/>
                <w:bCs/>
                <w:noProof/>
                <w:sz w:val="20"/>
                <w:szCs w:val="20"/>
              </w:rPr>
              <w:t>18</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D8527F">
              <w:rPr>
                <w:rFonts w:ascii="Calibri Light" w:hAnsi="Calibri Light" w:cs="Calibri Light"/>
                <w:bCs/>
                <w:noProof/>
                <w:sz w:val="20"/>
                <w:szCs w:val="20"/>
              </w:rPr>
              <w:t>18</w:t>
            </w:r>
            <w:r w:rsidRPr="00F946E3">
              <w:rPr>
                <w:rFonts w:ascii="Calibri Light" w:hAnsi="Calibri Light" w:cs="Calibri Light"/>
                <w:bCs/>
                <w:sz w:val="20"/>
                <w:szCs w:val="20"/>
              </w:rPr>
              <w:fldChar w:fldCharType="end"/>
            </w:r>
          </w:p>
        </w:sdtContent>
      </w:sdt>
    </w:sdtContent>
  </w:sdt>
  <w:p w14:paraId="3734CC1D" w14:textId="77777777" w:rsidR="00067969" w:rsidRPr="00F946E3" w:rsidRDefault="00067969">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9DC7" w14:textId="77777777" w:rsidR="002F1F98" w:rsidRDefault="002F1F98">
      <w:pPr>
        <w:spacing w:after="0" w:line="240" w:lineRule="auto"/>
      </w:pPr>
      <w:r>
        <w:separator/>
      </w:r>
    </w:p>
  </w:footnote>
  <w:footnote w:type="continuationSeparator" w:id="0">
    <w:p w14:paraId="439652EA" w14:textId="77777777" w:rsidR="002F1F98" w:rsidRDefault="002F1F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5F3DCD"/>
    <w:multiLevelType w:val="multilevel"/>
    <w:tmpl w:val="D9A04C6E"/>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5536738"/>
    <w:multiLevelType w:val="hybridMultilevel"/>
    <w:tmpl w:val="D8721286"/>
    <w:lvl w:ilvl="0" w:tplc="005E64C6">
      <w:numFmt w:val="bullet"/>
      <w:lvlText w:val="-"/>
      <w:lvlJc w:val="left"/>
      <w:pPr>
        <w:ind w:left="720" w:hanging="360"/>
      </w:pPr>
      <w:rPr>
        <w:rFonts w:ascii="Times New Roman" w:eastAsia="Times New Roman" w:hAnsi="Times New Roman" w:cs="Times New Roman" w:hint="default"/>
        <w:b/>
        <w:color w:val="80808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5623B7A"/>
    <w:multiLevelType w:val="multilevel"/>
    <w:tmpl w:val="46DCD5DC"/>
    <w:lvl w:ilvl="0">
      <w:start w:val="1"/>
      <w:numFmt w:val="decimal"/>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9" w15:restartNumberingAfterBreak="0">
    <w:nsid w:val="06325751"/>
    <w:multiLevelType w:val="multilevel"/>
    <w:tmpl w:val="66EE3C62"/>
    <w:lvl w:ilvl="0">
      <w:start w:val="2"/>
      <w:numFmt w:val="upperRoman"/>
      <w:pStyle w:val="PRAGRAFAS"/>
      <w:lvlText w:val="%1."/>
      <w:lvlJc w:val="left"/>
      <w:pPr>
        <w:ind w:left="4418" w:hanging="720"/>
      </w:pPr>
      <w:rPr>
        <w:rFonts w:hint="default"/>
      </w:rPr>
    </w:lvl>
    <w:lvl w:ilvl="1">
      <w:start w:val="1"/>
      <w:numFmt w:val="decimal"/>
      <w:isLgl/>
      <w:lvlText w:val="%1.%2."/>
      <w:lvlJc w:val="left"/>
      <w:pPr>
        <w:ind w:left="4238" w:hanging="540"/>
      </w:pPr>
      <w:rPr>
        <w:rFonts w:hint="default"/>
        <w:b/>
      </w:rPr>
    </w:lvl>
    <w:lvl w:ilvl="2">
      <w:start w:val="1"/>
      <w:numFmt w:val="decimal"/>
      <w:isLgl/>
      <w:lvlText w:val="%1.%2.%3."/>
      <w:lvlJc w:val="left"/>
      <w:pPr>
        <w:ind w:left="1530" w:hanging="720"/>
      </w:pPr>
      <w:rPr>
        <w:rFonts w:hint="default"/>
        <w:b w:val="0"/>
        <w:bCs/>
      </w:rPr>
    </w:lvl>
    <w:lvl w:ilvl="3">
      <w:start w:val="1"/>
      <w:numFmt w:val="decimal"/>
      <w:isLgl/>
      <w:lvlText w:val="%1.%2.%3.%4."/>
      <w:lvlJc w:val="left"/>
      <w:pPr>
        <w:ind w:left="4418" w:hanging="720"/>
      </w:pPr>
      <w:rPr>
        <w:rFonts w:hint="default"/>
        <w:b/>
      </w:rPr>
    </w:lvl>
    <w:lvl w:ilvl="4">
      <w:start w:val="1"/>
      <w:numFmt w:val="decimal"/>
      <w:isLgl/>
      <w:lvlText w:val="%1.%2.%3.%4.%5."/>
      <w:lvlJc w:val="left"/>
      <w:pPr>
        <w:ind w:left="4778" w:hanging="1080"/>
      </w:pPr>
      <w:rPr>
        <w:rFonts w:hint="default"/>
        <w:b/>
      </w:rPr>
    </w:lvl>
    <w:lvl w:ilvl="5">
      <w:start w:val="1"/>
      <w:numFmt w:val="decimal"/>
      <w:isLgl/>
      <w:lvlText w:val="%1.%2.%3.%4.%5.%6."/>
      <w:lvlJc w:val="left"/>
      <w:pPr>
        <w:ind w:left="4778" w:hanging="1080"/>
      </w:pPr>
      <w:rPr>
        <w:rFonts w:hint="default"/>
        <w:b/>
      </w:rPr>
    </w:lvl>
    <w:lvl w:ilvl="6">
      <w:start w:val="1"/>
      <w:numFmt w:val="decimal"/>
      <w:isLgl/>
      <w:lvlText w:val="%1.%2.%3.%4.%5.%6.%7."/>
      <w:lvlJc w:val="left"/>
      <w:pPr>
        <w:ind w:left="5138" w:hanging="1440"/>
      </w:pPr>
      <w:rPr>
        <w:rFonts w:hint="default"/>
        <w:b/>
      </w:rPr>
    </w:lvl>
    <w:lvl w:ilvl="7">
      <w:start w:val="1"/>
      <w:numFmt w:val="decimal"/>
      <w:isLgl/>
      <w:lvlText w:val="%1.%2.%3.%4.%5.%6.%7.%8."/>
      <w:lvlJc w:val="left"/>
      <w:pPr>
        <w:ind w:left="5138" w:hanging="1440"/>
      </w:pPr>
      <w:rPr>
        <w:rFonts w:hint="default"/>
        <w:b/>
      </w:rPr>
    </w:lvl>
    <w:lvl w:ilvl="8">
      <w:start w:val="1"/>
      <w:numFmt w:val="decimal"/>
      <w:isLgl/>
      <w:lvlText w:val="%1.%2.%3.%4.%5.%6.%7.%8.%9."/>
      <w:lvlJc w:val="left"/>
      <w:pPr>
        <w:ind w:left="5498" w:hanging="1800"/>
      </w:pPr>
      <w:rPr>
        <w:rFonts w:hint="default"/>
        <w:b/>
      </w:rPr>
    </w:lvl>
  </w:abstractNum>
  <w:abstractNum w:abstractNumId="10" w15:restartNumberingAfterBreak="0">
    <w:nsid w:val="0C8A2C4E"/>
    <w:multiLevelType w:val="multilevel"/>
    <w:tmpl w:val="DA68449C"/>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110B7EB0"/>
    <w:multiLevelType w:val="multilevel"/>
    <w:tmpl w:val="E47E31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4905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3A5B6D"/>
    <w:multiLevelType w:val="hybridMultilevel"/>
    <w:tmpl w:val="2B4C81EE"/>
    <w:lvl w:ilvl="0" w:tplc="716E0076">
      <w:start w:val="1"/>
      <w:numFmt w:val="decimal"/>
      <w:pStyle w:val="FORITBulletsL1"/>
      <w:lvlText w:val="%1."/>
      <w:lvlJc w:val="left"/>
      <w:pPr>
        <w:ind w:left="1080" w:hanging="360"/>
      </w:pPr>
      <w:rPr>
        <w:rFonts w:ascii="Times New Roman" w:eastAsia="Calibri" w:hAnsi="Times New Roman" w:cs="Times New Roman" w:hint="default"/>
        <w:b w:val="0"/>
        <w:color w:val="auto"/>
        <w:sz w:val="24"/>
        <w:szCs w:val="24"/>
      </w:rPr>
    </w:lvl>
    <w:lvl w:ilvl="1" w:tplc="0427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E7540F78">
      <w:start w:val="6"/>
      <w:numFmt w:val="upperRoman"/>
      <w:lvlText w:val="%4."/>
      <w:lvlJc w:val="left"/>
      <w:pPr>
        <w:ind w:left="3600" w:hanging="720"/>
      </w:pPr>
      <w:rPr>
        <w:rFont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3A4D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9D2E49"/>
    <w:multiLevelType w:val="multilevel"/>
    <w:tmpl w:val="7514F4AE"/>
    <w:lvl w:ilvl="0">
      <w:start w:val="1"/>
      <w:numFmt w:val="decimal"/>
      <w:pStyle w:val="Foritlentelesnum"/>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508" w:hanging="432"/>
      </w:pPr>
      <w:rPr>
        <w:rFonts w:hint="default"/>
        <w:color w:val="FF0000"/>
      </w:rPr>
    </w:lvl>
    <w:lvl w:ilvl="2">
      <w:start w:val="1"/>
      <w:numFmt w:val="decimal"/>
      <w:lvlText w:val="%1.%2.%3."/>
      <w:lvlJc w:val="left"/>
      <w:pPr>
        <w:ind w:left="940" w:hanging="504"/>
      </w:pPr>
      <w:rPr>
        <w:rFonts w:hint="default"/>
      </w:rPr>
    </w:lvl>
    <w:lvl w:ilvl="3">
      <w:start w:val="1"/>
      <w:numFmt w:val="decimal"/>
      <w:lvlText w:val="%1.%2.%3.%4."/>
      <w:lvlJc w:val="left"/>
      <w:pPr>
        <w:ind w:left="1444" w:hanging="648"/>
      </w:pPr>
      <w:rPr>
        <w:rFonts w:hint="default"/>
      </w:rPr>
    </w:lvl>
    <w:lvl w:ilvl="4">
      <w:start w:val="1"/>
      <w:numFmt w:val="decimal"/>
      <w:lvlText w:val="%1.%2.%3.%4.%5."/>
      <w:lvlJc w:val="left"/>
      <w:pPr>
        <w:ind w:left="1948" w:hanging="792"/>
      </w:pPr>
      <w:rPr>
        <w:rFonts w:hint="default"/>
      </w:rPr>
    </w:lvl>
    <w:lvl w:ilvl="5">
      <w:start w:val="1"/>
      <w:numFmt w:val="decimal"/>
      <w:lvlText w:val="%1.%2.%3.%4.%5.%6."/>
      <w:lvlJc w:val="left"/>
      <w:pPr>
        <w:ind w:left="2452" w:hanging="936"/>
      </w:pPr>
      <w:rPr>
        <w:rFonts w:hint="default"/>
      </w:rPr>
    </w:lvl>
    <w:lvl w:ilvl="6">
      <w:start w:val="1"/>
      <w:numFmt w:val="decimal"/>
      <w:lvlText w:val="%1.%2.%3.%4.%5.%6.%7."/>
      <w:lvlJc w:val="left"/>
      <w:pPr>
        <w:ind w:left="2956" w:hanging="1080"/>
      </w:pPr>
      <w:rPr>
        <w:rFonts w:hint="default"/>
      </w:rPr>
    </w:lvl>
    <w:lvl w:ilvl="7">
      <w:start w:val="1"/>
      <w:numFmt w:val="decimal"/>
      <w:lvlText w:val="%1.%2.%3.%4.%5.%6.%7.%8."/>
      <w:lvlJc w:val="left"/>
      <w:pPr>
        <w:ind w:left="3460" w:hanging="1224"/>
      </w:pPr>
      <w:rPr>
        <w:rFonts w:hint="default"/>
      </w:rPr>
    </w:lvl>
    <w:lvl w:ilvl="8">
      <w:start w:val="1"/>
      <w:numFmt w:val="decimal"/>
      <w:lvlText w:val="%1.%2.%3.%4.%5.%6.%7.%8.%9."/>
      <w:lvlJc w:val="left"/>
      <w:pPr>
        <w:ind w:left="4036" w:hanging="1440"/>
      </w:pPr>
      <w:rPr>
        <w:rFonts w:hint="default"/>
      </w:rPr>
    </w:lvl>
  </w:abstractNum>
  <w:abstractNum w:abstractNumId="17"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FE04881"/>
    <w:multiLevelType w:val="hybridMultilevel"/>
    <w:tmpl w:val="D0C255AC"/>
    <w:lvl w:ilvl="0" w:tplc="86B672F0">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4E2570"/>
    <w:multiLevelType w:val="multilevel"/>
    <w:tmpl w:val="E45EA27A"/>
    <w:lvl w:ilvl="0">
      <w:start w:val="1"/>
      <w:numFmt w:val="decimal"/>
      <w:lvlText w:val="%1."/>
      <w:lvlJc w:val="left"/>
      <w:pPr>
        <w:ind w:left="786" w:hanging="360"/>
      </w:pPr>
    </w:lvl>
    <w:lvl w:ilvl="1">
      <w:start w:val="1"/>
      <w:numFmt w:val="decimal"/>
      <w:lvlText w:val="%1.%2."/>
      <w:lvlJc w:val="left"/>
      <w:pPr>
        <w:ind w:left="1283" w:hanging="432"/>
      </w:pPr>
      <w:rPr>
        <w:b w:val="0"/>
      </w:rPr>
    </w:lvl>
    <w:lvl w:ilvl="2">
      <w:start w:val="1"/>
      <w:numFmt w:val="decimal"/>
      <w:lvlText w:val="%1.%2.%3."/>
      <w:lvlJc w:val="left"/>
      <w:pPr>
        <w:ind w:left="646"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890F99"/>
    <w:multiLevelType w:val="multilevel"/>
    <w:tmpl w:val="4860233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54382B2F"/>
    <w:multiLevelType w:val="hybridMultilevel"/>
    <w:tmpl w:val="C134887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5473DCB"/>
    <w:multiLevelType w:val="multilevel"/>
    <w:tmpl w:val="C0A2785A"/>
    <w:lvl w:ilvl="0">
      <w:start w:val="1"/>
      <w:numFmt w:val="decimal"/>
      <w:lvlText w:val="%1."/>
      <w:lvlJc w:val="left"/>
      <w:pPr>
        <w:ind w:left="1980" w:hanging="360"/>
      </w:pPr>
      <w:rPr>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A93F4E"/>
    <w:multiLevelType w:val="hybridMultilevel"/>
    <w:tmpl w:val="3AFC685C"/>
    <w:lvl w:ilvl="0" w:tplc="EA3ECB24">
      <w:start w:val="1"/>
      <w:numFmt w:val="bullet"/>
      <w:pStyle w:val="PUNKTAS"/>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28551CC"/>
    <w:multiLevelType w:val="multilevel"/>
    <w:tmpl w:val="FE500198"/>
    <w:lvl w:ilvl="0">
      <w:start w:val="1"/>
      <w:numFmt w:val="decimal"/>
      <w:pStyle w:val="Numberedlist22"/>
      <w:lvlText w:val="%1."/>
      <w:lvlJc w:val="left"/>
      <w:pPr>
        <w:tabs>
          <w:tab w:val="num" w:pos="1512"/>
        </w:tabs>
      </w:pPr>
      <w:rPr>
        <w:rFonts w:cs="Times New Roman"/>
      </w:rPr>
    </w:lvl>
    <w:lvl w:ilvl="1">
      <w:start w:val="1"/>
      <w:numFmt w:val="decimal"/>
      <w:lvlText w:val="%1.%2."/>
      <w:lvlJc w:val="left"/>
      <w:pPr>
        <w:tabs>
          <w:tab w:val="num" w:pos="2937"/>
        </w:tabs>
      </w:pPr>
      <w:rPr>
        <w:rFonts w:cs="Times New Roman"/>
        <w:i w:val="0"/>
      </w:rPr>
    </w:lvl>
    <w:lvl w:ilvl="2">
      <w:start w:val="1"/>
      <w:numFmt w:val="decimal"/>
      <w:lvlText w:val="%1.%2.%3."/>
      <w:lvlJc w:val="left"/>
      <w:pPr>
        <w:tabs>
          <w:tab w:val="num" w:pos="3086"/>
        </w:tabs>
      </w:pPr>
      <w:rPr>
        <w:rFonts w:cs="Times New Roman"/>
      </w:rPr>
    </w:lvl>
    <w:lvl w:ilvl="3">
      <w:start w:val="1"/>
      <w:numFmt w:val="decimal"/>
      <w:lvlText w:val="%1.%2.%3.%4."/>
      <w:lvlJc w:val="left"/>
      <w:pPr>
        <w:tabs>
          <w:tab w:val="num" w:pos="4371"/>
        </w:tabs>
      </w:pPr>
      <w:rPr>
        <w:rFonts w:cs="Times New Roman"/>
      </w:rPr>
    </w:lvl>
    <w:lvl w:ilvl="4">
      <w:start w:val="1"/>
      <w:numFmt w:val="decimal"/>
      <w:lvlText w:val="%1.%2.%3.%4.%5."/>
      <w:lvlJc w:val="left"/>
      <w:pPr>
        <w:tabs>
          <w:tab w:val="num" w:pos="3672"/>
        </w:tabs>
      </w:pPr>
      <w:rPr>
        <w:rFonts w:cs="Times New Roman"/>
      </w:rPr>
    </w:lvl>
    <w:lvl w:ilvl="5">
      <w:start w:val="1"/>
      <w:numFmt w:val="decimal"/>
      <w:lvlText w:val="%1.%2.%3.%4.%5.%6."/>
      <w:lvlJc w:val="left"/>
      <w:pPr>
        <w:tabs>
          <w:tab w:val="num" w:pos="4032"/>
        </w:tabs>
      </w:pPr>
      <w:rPr>
        <w:rFonts w:cs="Times New Roman"/>
      </w:rPr>
    </w:lvl>
    <w:lvl w:ilvl="6">
      <w:start w:val="1"/>
      <w:numFmt w:val="decimal"/>
      <w:lvlText w:val="%1.%2.%3.%4.%5.%6.%7."/>
      <w:lvlJc w:val="left"/>
      <w:pPr>
        <w:tabs>
          <w:tab w:val="num" w:pos="4752"/>
        </w:tabs>
      </w:pPr>
      <w:rPr>
        <w:rFonts w:cs="Times New Roman"/>
      </w:rPr>
    </w:lvl>
    <w:lvl w:ilvl="7">
      <w:start w:val="1"/>
      <w:numFmt w:val="decimal"/>
      <w:lvlText w:val="%1.%2.%3.%4.%5.%6.%7.%8."/>
      <w:lvlJc w:val="left"/>
      <w:pPr>
        <w:tabs>
          <w:tab w:val="num" w:pos="5112"/>
        </w:tabs>
      </w:pPr>
      <w:rPr>
        <w:rFonts w:cs="Times New Roman"/>
      </w:rPr>
    </w:lvl>
    <w:lvl w:ilvl="8">
      <w:start w:val="1"/>
      <w:numFmt w:val="decimal"/>
      <w:lvlText w:val="%1.%2.%3.%4.%5.%6.%7.%8.%9."/>
      <w:lvlJc w:val="left"/>
      <w:pPr>
        <w:tabs>
          <w:tab w:val="num" w:pos="5832"/>
        </w:tabs>
      </w:pPr>
      <w:rPr>
        <w:rFonts w:cs="Times New Roman"/>
      </w:rPr>
    </w:lvl>
  </w:abstractNum>
  <w:abstractNum w:abstractNumId="25" w15:restartNumberingAfterBreak="0">
    <w:nsid w:val="65496E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C216C82"/>
    <w:multiLevelType w:val="multilevel"/>
    <w:tmpl w:val="35848314"/>
    <w:lvl w:ilvl="0">
      <w:start w:val="1"/>
      <w:numFmt w:val="decimal"/>
      <w:pStyle w:val="Foritnum"/>
      <w:lvlText w:val="%1."/>
      <w:lvlJc w:val="left"/>
      <w:pPr>
        <w:ind w:left="927" w:hanging="360"/>
      </w:pPr>
      <w:rPr>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1">
      <w:start w:val="1"/>
      <w:numFmt w:val="decimal"/>
      <w:lvlText w:val="%1.%2."/>
      <w:lvlJc w:val="left"/>
      <w:pPr>
        <w:ind w:left="999" w:hanging="432"/>
      </w:pPr>
      <w:rPr>
        <w:rFonts w:hint="default"/>
        <w:color w:val="FF0000"/>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8" w15:restartNumberingAfterBreak="0">
    <w:nsid w:val="6F1D6FFA"/>
    <w:multiLevelType w:val="hybridMultilevel"/>
    <w:tmpl w:val="3ECC8188"/>
    <w:lvl w:ilvl="0" w:tplc="05BA1894">
      <w:start w:val="1"/>
      <w:numFmt w:val="decimal"/>
      <w:lvlText w:val="%1."/>
      <w:lvlJc w:val="left"/>
      <w:pPr>
        <w:ind w:left="1080" w:hanging="360"/>
      </w:pPr>
      <w:rPr>
        <w:rFonts w:eastAsiaTheme="minorHAnsi"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73DA4591"/>
    <w:multiLevelType w:val="hybridMultilevel"/>
    <w:tmpl w:val="CAE0B1CE"/>
    <w:lvl w:ilvl="0" w:tplc="CC58CEA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56F7B5E"/>
    <w:multiLevelType w:val="hybridMultilevel"/>
    <w:tmpl w:val="2CD08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8B8005E"/>
    <w:multiLevelType w:val="multilevel"/>
    <w:tmpl w:val="9D24DF78"/>
    <w:lvl w:ilvl="0">
      <w:start w:val="1"/>
      <w:numFmt w:val="bullet"/>
      <w:pStyle w:val="FORITbullets1"/>
      <w:lvlText w:val=""/>
      <w:lvlJc w:val="left"/>
      <w:pPr>
        <w:ind w:left="502" w:hanging="360"/>
      </w:pPr>
      <w:rPr>
        <w:rFonts w:ascii="Symbol" w:hAnsi="Symbol" w:hint="default"/>
        <w:color w:val="auto"/>
        <w:sz w:val="22"/>
        <w:szCs w:val="1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2" w15:restartNumberingAfterBreak="0">
    <w:nsid w:val="7AB677AA"/>
    <w:multiLevelType w:val="multilevel"/>
    <w:tmpl w:val="EB0E01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2046139">
    <w:abstractNumId w:val="4"/>
  </w:num>
  <w:num w:numId="2" w16cid:durableId="618338183">
    <w:abstractNumId w:val="3"/>
  </w:num>
  <w:num w:numId="3" w16cid:durableId="1026758948">
    <w:abstractNumId w:val="2"/>
  </w:num>
  <w:num w:numId="4" w16cid:durableId="1150975433">
    <w:abstractNumId w:val="1"/>
  </w:num>
  <w:num w:numId="5" w16cid:durableId="177280534">
    <w:abstractNumId w:val="0"/>
  </w:num>
  <w:num w:numId="6" w16cid:durableId="1150099233">
    <w:abstractNumId w:val="14"/>
  </w:num>
  <w:num w:numId="7" w16cid:durableId="1952013454">
    <w:abstractNumId w:val="17"/>
  </w:num>
  <w:num w:numId="8" w16cid:durableId="1514495074">
    <w:abstractNumId w:val="24"/>
  </w:num>
  <w:num w:numId="9" w16cid:durableId="71513058">
    <w:abstractNumId w:val="8"/>
  </w:num>
  <w:num w:numId="10" w16cid:durableId="1520702471">
    <w:abstractNumId w:val="23"/>
  </w:num>
  <w:num w:numId="11" w16cid:durableId="77943350">
    <w:abstractNumId w:val="9"/>
  </w:num>
  <w:num w:numId="12" w16cid:durableId="1644382231">
    <w:abstractNumId w:val="29"/>
  </w:num>
  <w:num w:numId="13" w16cid:durableId="1370565157">
    <w:abstractNumId w:val="18"/>
  </w:num>
  <w:num w:numId="14" w16cid:durableId="1693140540">
    <w:abstractNumId w:val="13"/>
  </w:num>
  <w:num w:numId="15" w16cid:durableId="443157201">
    <w:abstractNumId w:val="31"/>
  </w:num>
  <w:num w:numId="16" w16cid:durableId="722368952">
    <w:abstractNumId w:val="16"/>
  </w:num>
  <w:num w:numId="17" w16cid:durableId="3887711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518728">
    <w:abstractNumId w:val="27"/>
  </w:num>
  <w:num w:numId="19" w16cid:durableId="1769636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303131">
    <w:abstractNumId w:val="21"/>
  </w:num>
  <w:num w:numId="21" w16cid:durableId="1319654555">
    <w:abstractNumId w:val="30"/>
  </w:num>
  <w:num w:numId="22" w16cid:durableId="2137600332">
    <w:abstractNumId w:val="25"/>
  </w:num>
  <w:num w:numId="23" w16cid:durableId="65567509">
    <w:abstractNumId w:val="12"/>
  </w:num>
  <w:num w:numId="24" w16cid:durableId="407848408">
    <w:abstractNumId w:val="26"/>
  </w:num>
  <w:num w:numId="25" w16cid:durableId="1051155067">
    <w:abstractNumId w:val="7"/>
  </w:num>
  <w:num w:numId="26" w16cid:durableId="996496033">
    <w:abstractNumId w:val="15"/>
  </w:num>
  <w:num w:numId="27" w16cid:durableId="45882763">
    <w:abstractNumId w:val="10"/>
  </w:num>
  <w:num w:numId="28" w16cid:durableId="449862423">
    <w:abstractNumId w:val="22"/>
  </w:num>
  <w:num w:numId="29" w16cid:durableId="937248462">
    <w:abstractNumId w:val="19"/>
  </w:num>
  <w:num w:numId="30" w16cid:durableId="1451241572">
    <w:abstractNumId w:val="6"/>
  </w:num>
  <w:num w:numId="31" w16cid:durableId="1088890843">
    <w:abstractNumId w:val="32"/>
  </w:num>
  <w:num w:numId="32" w16cid:durableId="1492481468">
    <w:abstractNumId w:val="28"/>
  </w:num>
  <w:num w:numId="33" w16cid:durableId="1144542363">
    <w:abstractNumId w:val="11"/>
  </w:num>
  <w:num w:numId="34" w16cid:durableId="1298728961">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343B"/>
    <w:rsid w:val="00026A54"/>
    <w:rsid w:val="0003366F"/>
    <w:rsid w:val="00036CB0"/>
    <w:rsid w:val="00036DBB"/>
    <w:rsid w:val="00040695"/>
    <w:rsid w:val="000420DD"/>
    <w:rsid w:val="0004685E"/>
    <w:rsid w:val="00065D97"/>
    <w:rsid w:val="00067969"/>
    <w:rsid w:val="00084F44"/>
    <w:rsid w:val="0009047A"/>
    <w:rsid w:val="00095CA8"/>
    <w:rsid w:val="00097241"/>
    <w:rsid w:val="000A23D3"/>
    <w:rsid w:val="000A24BC"/>
    <w:rsid w:val="000B0A6A"/>
    <w:rsid w:val="000B492F"/>
    <w:rsid w:val="000C1A17"/>
    <w:rsid w:val="000C3A2E"/>
    <w:rsid w:val="000F0BA3"/>
    <w:rsid w:val="000F554D"/>
    <w:rsid w:val="001307B5"/>
    <w:rsid w:val="0014465A"/>
    <w:rsid w:val="0015224A"/>
    <w:rsid w:val="00153F22"/>
    <w:rsid w:val="001555AC"/>
    <w:rsid w:val="001565FD"/>
    <w:rsid w:val="0016225E"/>
    <w:rsid w:val="0016304D"/>
    <w:rsid w:val="00165468"/>
    <w:rsid w:val="00165519"/>
    <w:rsid w:val="00171C82"/>
    <w:rsid w:val="0018021B"/>
    <w:rsid w:val="0018260A"/>
    <w:rsid w:val="001878B8"/>
    <w:rsid w:val="001C29D9"/>
    <w:rsid w:val="001C34F6"/>
    <w:rsid w:val="001D46D5"/>
    <w:rsid w:val="001E035E"/>
    <w:rsid w:val="001E72B5"/>
    <w:rsid w:val="001F38EC"/>
    <w:rsid w:val="001F3F23"/>
    <w:rsid w:val="0020401E"/>
    <w:rsid w:val="002101D9"/>
    <w:rsid w:val="0021339E"/>
    <w:rsid w:val="00215971"/>
    <w:rsid w:val="00216CC3"/>
    <w:rsid w:val="00223EAE"/>
    <w:rsid w:val="00225AC4"/>
    <w:rsid w:val="002304E4"/>
    <w:rsid w:val="00230C9A"/>
    <w:rsid w:val="00241A78"/>
    <w:rsid w:val="00246179"/>
    <w:rsid w:val="00261339"/>
    <w:rsid w:val="00261B88"/>
    <w:rsid w:val="00263108"/>
    <w:rsid w:val="0026669E"/>
    <w:rsid w:val="00272E36"/>
    <w:rsid w:val="00273CFD"/>
    <w:rsid w:val="00290944"/>
    <w:rsid w:val="002912FE"/>
    <w:rsid w:val="002A4738"/>
    <w:rsid w:val="002A474B"/>
    <w:rsid w:val="002A626E"/>
    <w:rsid w:val="002B5970"/>
    <w:rsid w:val="002C2765"/>
    <w:rsid w:val="002C422B"/>
    <w:rsid w:val="002C4E6E"/>
    <w:rsid w:val="002C658C"/>
    <w:rsid w:val="002C7F2C"/>
    <w:rsid w:val="002D0275"/>
    <w:rsid w:val="002D4D03"/>
    <w:rsid w:val="002F0EA9"/>
    <w:rsid w:val="002F1836"/>
    <w:rsid w:val="002F1F98"/>
    <w:rsid w:val="002F2884"/>
    <w:rsid w:val="002F5B6B"/>
    <w:rsid w:val="00312D67"/>
    <w:rsid w:val="003150D0"/>
    <w:rsid w:val="003236D0"/>
    <w:rsid w:val="00324A3F"/>
    <w:rsid w:val="00334A5F"/>
    <w:rsid w:val="00341C69"/>
    <w:rsid w:val="00355850"/>
    <w:rsid w:val="00355B56"/>
    <w:rsid w:val="00357BD5"/>
    <w:rsid w:val="003673D6"/>
    <w:rsid w:val="0037388B"/>
    <w:rsid w:val="00376491"/>
    <w:rsid w:val="00384D96"/>
    <w:rsid w:val="00385616"/>
    <w:rsid w:val="0039360F"/>
    <w:rsid w:val="0039787C"/>
    <w:rsid w:val="003A63CF"/>
    <w:rsid w:val="003B0B81"/>
    <w:rsid w:val="003B7395"/>
    <w:rsid w:val="003C2849"/>
    <w:rsid w:val="003C3626"/>
    <w:rsid w:val="003C7041"/>
    <w:rsid w:val="003D0DA8"/>
    <w:rsid w:val="003D36F2"/>
    <w:rsid w:val="003D3BE3"/>
    <w:rsid w:val="003D5439"/>
    <w:rsid w:val="003E3438"/>
    <w:rsid w:val="003E7976"/>
    <w:rsid w:val="003F2E3F"/>
    <w:rsid w:val="003F5264"/>
    <w:rsid w:val="003F6C42"/>
    <w:rsid w:val="0040176B"/>
    <w:rsid w:val="0040404D"/>
    <w:rsid w:val="00415306"/>
    <w:rsid w:val="0042600F"/>
    <w:rsid w:val="00430A6E"/>
    <w:rsid w:val="00435160"/>
    <w:rsid w:val="00435AD3"/>
    <w:rsid w:val="004405B4"/>
    <w:rsid w:val="00441257"/>
    <w:rsid w:val="00443697"/>
    <w:rsid w:val="00445577"/>
    <w:rsid w:val="00446F8F"/>
    <w:rsid w:val="004539D6"/>
    <w:rsid w:val="00463B9F"/>
    <w:rsid w:val="00466DB9"/>
    <w:rsid w:val="00470AB6"/>
    <w:rsid w:val="004718C8"/>
    <w:rsid w:val="00472507"/>
    <w:rsid w:val="0047250A"/>
    <w:rsid w:val="00475921"/>
    <w:rsid w:val="004767D9"/>
    <w:rsid w:val="0047713F"/>
    <w:rsid w:val="00477AA1"/>
    <w:rsid w:val="00480D34"/>
    <w:rsid w:val="0048180B"/>
    <w:rsid w:val="00483E3A"/>
    <w:rsid w:val="00494BA6"/>
    <w:rsid w:val="00496FC1"/>
    <w:rsid w:val="004A2E21"/>
    <w:rsid w:val="004A2F52"/>
    <w:rsid w:val="004A7BDE"/>
    <w:rsid w:val="004B4BB1"/>
    <w:rsid w:val="004B67D4"/>
    <w:rsid w:val="004B7B44"/>
    <w:rsid w:val="004B7CF6"/>
    <w:rsid w:val="004C1BD0"/>
    <w:rsid w:val="004C392F"/>
    <w:rsid w:val="004D238B"/>
    <w:rsid w:val="004E2DBF"/>
    <w:rsid w:val="004E5655"/>
    <w:rsid w:val="004E76B4"/>
    <w:rsid w:val="004F1729"/>
    <w:rsid w:val="004F484D"/>
    <w:rsid w:val="004F4B43"/>
    <w:rsid w:val="004F690D"/>
    <w:rsid w:val="0050743B"/>
    <w:rsid w:val="0051322B"/>
    <w:rsid w:val="00514FB4"/>
    <w:rsid w:val="005238FE"/>
    <w:rsid w:val="00525E13"/>
    <w:rsid w:val="00527585"/>
    <w:rsid w:val="00533E02"/>
    <w:rsid w:val="00533F64"/>
    <w:rsid w:val="00547246"/>
    <w:rsid w:val="005558C6"/>
    <w:rsid w:val="00560D29"/>
    <w:rsid w:val="005631FC"/>
    <w:rsid w:val="00570E4A"/>
    <w:rsid w:val="005723CB"/>
    <w:rsid w:val="00586FA3"/>
    <w:rsid w:val="0059056E"/>
    <w:rsid w:val="005907B7"/>
    <w:rsid w:val="005A210F"/>
    <w:rsid w:val="005B681B"/>
    <w:rsid w:val="005C3338"/>
    <w:rsid w:val="005C5732"/>
    <w:rsid w:val="005C6D02"/>
    <w:rsid w:val="005D6336"/>
    <w:rsid w:val="005F2E60"/>
    <w:rsid w:val="006040B7"/>
    <w:rsid w:val="006171F1"/>
    <w:rsid w:val="00620D54"/>
    <w:rsid w:val="0062594A"/>
    <w:rsid w:val="0062688A"/>
    <w:rsid w:val="0063093F"/>
    <w:rsid w:val="0063574F"/>
    <w:rsid w:val="006614D0"/>
    <w:rsid w:val="00666D0E"/>
    <w:rsid w:val="00671C08"/>
    <w:rsid w:val="0068788D"/>
    <w:rsid w:val="0069435C"/>
    <w:rsid w:val="00697B77"/>
    <w:rsid w:val="006A2DF1"/>
    <w:rsid w:val="006A4B79"/>
    <w:rsid w:val="006B2576"/>
    <w:rsid w:val="006B5389"/>
    <w:rsid w:val="006B5E28"/>
    <w:rsid w:val="006C070D"/>
    <w:rsid w:val="006D0CDB"/>
    <w:rsid w:val="006D305F"/>
    <w:rsid w:val="006E0547"/>
    <w:rsid w:val="006E06DD"/>
    <w:rsid w:val="006E7B62"/>
    <w:rsid w:val="006F3FC9"/>
    <w:rsid w:val="006F4298"/>
    <w:rsid w:val="006F599E"/>
    <w:rsid w:val="00711888"/>
    <w:rsid w:val="00724C83"/>
    <w:rsid w:val="00733467"/>
    <w:rsid w:val="00733BB8"/>
    <w:rsid w:val="00736A46"/>
    <w:rsid w:val="00737D03"/>
    <w:rsid w:val="00743ABA"/>
    <w:rsid w:val="0074587B"/>
    <w:rsid w:val="00747F6A"/>
    <w:rsid w:val="007517D5"/>
    <w:rsid w:val="007553CD"/>
    <w:rsid w:val="00755EFD"/>
    <w:rsid w:val="007607FF"/>
    <w:rsid w:val="007619EB"/>
    <w:rsid w:val="007651CB"/>
    <w:rsid w:val="00766EE0"/>
    <w:rsid w:val="00775EB1"/>
    <w:rsid w:val="00783CA1"/>
    <w:rsid w:val="0078742F"/>
    <w:rsid w:val="00791CCE"/>
    <w:rsid w:val="00795452"/>
    <w:rsid w:val="007A10F4"/>
    <w:rsid w:val="007A360F"/>
    <w:rsid w:val="007B004A"/>
    <w:rsid w:val="007B2144"/>
    <w:rsid w:val="007B374B"/>
    <w:rsid w:val="007C1EB6"/>
    <w:rsid w:val="007C6AE7"/>
    <w:rsid w:val="007D484D"/>
    <w:rsid w:val="007E0DBC"/>
    <w:rsid w:val="007E19FD"/>
    <w:rsid w:val="007E41FC"/>
    <w:rsid w:val="007F497F"/>
    <w:rsid w:val="007F5C74"/>
    <w:rsid w:val="00801195"/>
    <w:rsid w:val="00820FF6"/>
    <w:rsid w:val="00827808"/>
    <w:rsid w:val="008329FD"/>
    <w:rsid w:val="00834941"/>
    <w:rsid w:val="008430BA"/>
    <w:rsid w:val="00857D3D"/>
    <w:rsid w:val="00861471"/>
    <w:rsid w:val="00862EA0"/>
    <w:rsid w:val="008702D5"/>
    <w:rsid w:val="008718DB"/>
    <w:rsid w:val="008816B6"/>
    <w:rsid w:val="008841E0"/>
    <w:rsid w:val="008921E1"/>
    <w:rsid w:val="00893188"/>
    <w:rsid w:val="00896B6B"/>
    <w:rsid w:val="008A0897"/>
    <w:rsid w:val="008A61F5"/>
    <w:rsid w:val="008B0797"/>
    <w:rsid w:val="008B07BD"/>
    <w:rsid w:val="008B13A4"/>
    <w:rsid w:val="008B27EE"/>
    <w:rsid w:val="008B30BA"/>
    <w:rsid w:val="008B5238"/>
    <w:rsid w:val="008B5475"/>
    <w:rsid w:val="008B680B"/>
    <w:rsid w:val="008B6962"/>
    <w:rsid w:val="008B6DD2"/>
    <w:rsid w:val="008C2772"/>
    <w:rsid w:val="008C3E76"/>
    <w:rsid w:val="008D0043"/>
    <w:rsid w:val="008D2EE8"/>
    <w:rsid w:val="008D42DE"/>
    <w:rsid w:val="008E1C16"/>
    <w:rsid w:val="008E2DBF"/>
    <w:rsid w:val="008F2004"/>
    <w:rsid w:val="008F6384"/>
    <w:rsid w:val="00906F76"/>
    <w:rsid w:val="009123C2"/>
    <w:rsid w:val="00920EC1"/>
    <w:rsid w:val="009232AD"/>
    <w:rsid w:val="0095386F"/>
    <w:rsid w:val="00954B5D"/>
    <w:rsid w:val="00957A69"/>
    <w:rsid w:val="00970B5C"/>
    <w:rsid w:val="009712A4"/>
    <w:rsid w:val="00972A37"/>
    <w:rsid w:val="00974023"/>
    <w:rsid w:val="00975319"/>
    <w:rsid w:val="00976561"/>
    <w:rsid w:val="009833A2"/>
    <w:rsid w:val="0098678C"/>
    <w:rsid w:val="0099199E"/>
    <w:rsid w:val="0099266F"/>
    <w:rsid w:val="00993F3E"/>
    <w:rsid w:val="009965C2"/>
    <w:rsid w:val="009A2A94"/>
    <w:rsid w:val="009A3F0A"/>
    <w:rsid w:val="009B26D3"/>
    <w:rsid w:val="009B30B1"/>
    <w:rsid w:val="009C1CD8"/>
    <w:rsid w:val="009C3BD8"/>
    <w:rsid w:val="009D0B8C"/>
    <w:rsid w:val="009F47E6"/>
    <w:rsid w:val="009F6EAF"/>
    <w:rsid w:val="00A1109D"/>
    <w:rsid w:val="00A12041"/>
    <w:rsid w:val="00A122D6"/>
    <w:rsid w:val="00A20268"/>
    <w:rsid w:val="00A25093"/>
    <w:rsid w:val="00A33D41"/>
    <w:rsid w:val="00A34BF3"/>
    <w:rsid w:val="00A36E1C"/>
    <w:rsid w:val="00A37389"/>
    <w:rsid w:val="00A37E98"/>
    <w:rsid w:val="00A403A8"/>
    <w:rsid w:val="00A45C6B"/>
    <w:rsid w:val="00A479E2"/>
    <w:rsid w:val="00A5617A"/>
    <w:rsid w:val="00A660A0"/>
    <w:rsid w:val="00A72069"/>
    <w:rsid w:val="00A745A9"/>
    <w:rsid w:val="00A75FFE"/>
    <w:rsid w:val="00A82D8C"/>
    <w:rsid w:val="00A90AB3"/>
    <w:rsid w:val="00A91815"/>
    <w:rsid w:val="00A9338B"/>
    <w:rsid w:val="00AA01C0"/>
    <w:rsid w:val="00AB2361"/>
    <w:rsid w:val="00AB26D4"/>
    <w:rsid w:val="00AD0B84"/>
    <w:rsid w:val="00AD1D8E"/>
    <w:rsid w:val="00AD6A1B"/>
    <w:rsid w:val="00AF5794"/>
    <w:rsid w:val="00B00BCD"/>
    <w:rsid w:val="00B065CB"/>
    <w:rsid w:val="00B07492"/>
    <w:rsid w:val="00B1115A"/>
    <w:rsid w:val="00B120E2"/>
    <w:rsid w:val="00B20BFE"/>
    <w:rsid w:val="00B2421F"/>
    <w:rsid w:val="00B31DA4"/>
    <w:rsid w:val="00B36B5C"/>
    <w:rsid w:val="00B47DC2"/>
    <w:rsid w:val="00B47F94"/>
    <w:rsid w:val="00B552B3"/>
    <w:rsid w:val="00B55AC0"/>
    <w:rsid w:val="00B56DE9"/>
    <w:rsid w:val="00B62E74"/>
    <w:rsid w:val="00B65186"/>
    <w:rsid w:val="00B70975"/>
    <w:rsid w:val="00B71273"/>
    <w:rsid w:val="00B7462E"/>
    <w:rsid w:val="00B76618"/>
    <w:rsid w:val="00B829C7"/>
    <w:rsid w:val="00B84190"/>
    <w:rsid w:val="00B9260E"/>
    <w:rsid w:val="00B93178"/>
    <w:rsid w:val="00BA2917"/>
    <w:rsid w:val="00BA494A"/>
    <w:rsid w:val="00BA5B69"/>
    <w:rsid w:val="00BB4829"/>
    <w:rsid w:val="00BB6668"/>
    <w:rsid w:val="00BC0C34"/>
    <w:rsid w:val="00BD0CA9"/>
    <w:rsid w:val="00BD1775"/>
    <w:rsid w:val="00BD2308"/>
    <w:rsid w:val="00BD665B"/>
    <w:rsid w:val="00BD7E1F"/>
    <w:rsid w:val="00BE116B"/>
    <w:rsid w:val="00BE7109"/>
    <w:rsid w:val="00BF174C"/>
    <w:rsid w:val="00BF3E13"/>
    <w:rsid w:val="00BF7E4E"/>
    <w:rsid w:val="00C01215"/>
    <w:rsid w:val="00C0304D"/>
    <w:rsid w:val="00C10D72"/>
    <w:rsid w:val="00C130BC"/>
    <w:rsid w:val="00C140E2"/>
    <w:rsid w:val="00C1476A"/>
    <w:rsid w:val="00C14C55"/>
    <w:rsid w:val="00C16318"/>
    <w:rsid w:val="00C163C7"/>
    <w:rsid w:val="00C2041D"/>
    <w:rsid w:val="00C23C40"/>
    <w:rsid w:val="00C24FEA"/>
    <w:rsid w:val="00C32E0A"/>
    <w:rsid w:val="00C355B5"/>
    <w:rsid w:val="00C372B8"/>
    <w:rsid w:val="00C424DA"/>
    <w:rsid w:val="00C4540F"/>
    <w:rsid w:val="00C47B4A"/>
    <w:rsid w:val="00C47BB8"/>
    <w:rsid w:val="00C52E8B"/>
    <w:rsid w:val="00C54F6C"/>
    <w:rsid w:val="00C6353C"/>
    <w:rsid w:val="00C65794"/>
    <w:rsid w:val="00C67CCE"/>
    <w:rsid w:val="00C73E67"/>
    <w:rsid w:val="00C765C9"/>
    <w:rsid w:val="00C80BC3"/>
    <w:rsid w:val="00C854E7"/>
    <w:rsid w:val="00C86FB6"/>
    <w:rsid w:val="00C87C42"/>
    <w:rsid w:val="00C90040"/>
    <w:rsid w:val="00C92CAA"/>
    <w:rsid w:val="00C94A02"/>
    <w:rsid w:val="00C9514E"/>
    <w:rsid w:val="00C97516"/>
    <w:rsid w:val="00CA0892"/>
    <w:rsid w:val="00CA37BE"/>
    <w:rsid w:val="00CA7B15"/>
    <w:rsid w:val="00CB1E1C"/>
    <w:rsid w:val="00CB4069"/>
    <w:rsid w:val="00CC0209"/>
    <w:rsid w:val="00CC0F45"/>
    <w:rsid w:val="00CC5562"/>
    <w:rsid w:val="00CD0DE0"/>
    <w:rsid w:val="00CD0E31"/>
    <w:rsid w:val="00CD184D"/>
    <w:rsid w:val="00CD3306"/>
    <w:rsid w:val="00CD4779"/>
    <w:rsid w:val="00CE43C5"/>
    <w:rsid w:val="00CE69CC"/>
    <w:rsid w:val="00CE70D1"/>
    <w:rsid w:val="00CF2244"/>
    <w:rsid w:val="00D035A3"/>
    <w:rsid w:val="00D0377C"/>
    <w:rsid w:val="00D04F42"/>
    <w:rsid w:val="00D1317D"/>
    <w:rsid w:val="00D17B62"/>
    <w:rsid w:val="00D2233A"/>
    <w:rsid w:val="00D23D84"/>
    <w:rsid w:val="00D25C2F"/>
    <w:rsid w:val="00D36319"/>
    <w:rsid w:val="00D425FB"/>
    <w:rsid w:val="00D42EEC"/>
    <w:rsid w:val="00D62C94"/>
    <w:rsid w:val="00D72CEF"/>
    <w:rsid w:val="00D8527F"/>
    <w:rsid w:val="00D87F24"/>
    <w:rsid w:val="00D91AF8"/>
    <w:rsid w:val="00D923AF"/>
    <w:rsid w:val="00D92A1E"/>
    <w:rsid w:val="00DB087F"/>
    <w:rsid w:val="00DB2CC7"/>
    <w:rsid w:val="00DB6CBD"/>
    <w:rsid w:val="00DB7DFF"/>
    <w:rsid w:val="00DC06DE"/>
    <w:rsid w:val="00DC157F"/>
    <w:rsid w:val="00DC4FBD"/>
    <w:rsid w:val="00DD2695"/>
    <w:rsid w:val="00E046C6"/>
    <w:rsid w:val="00E05259"/>
    <w:rsid w:val="00E066C9"/>
    <w:rsid w:val="00E14620"/>
    <w:rsid w:val="00E20E5D"/>
    <w:rsid w:val="00E241BC"/>
    <w:rsid w:val="00E2482E"/>
    <w:rsid w:val="00E25BB1"/>
    <w:rsid w:val="00E3128C"/>
    <w:rsid w:val="00E322C4"/>
    <w:rsid w:val="00E35014"/>
    <w:rsid w:val="00E37313"/>
    <w:rsid w:val="00E56E4B"/>
    <w:rsid w:val="00E63289"/>
    <w:rsid w:val="00E65B24"/>
    <w:rsid w:val="00E8126E"/>
    <w:rsid w:val="00E81687"/>
    <w:rsid w:val="00E83E6A"/>
    <w:rsid w:val="00E87428"/>
    <w:rsid w:val="00E91A90"/>
    <w:rsid w:val="00EA0899"/>
    <w:rsid w:val="00EA0FBA"/>
    <w:rsid w:val="00EA689B"/>
    <w:rsid w:val="00EC0B67"/>
    <w:rsid w:val="00EC1D6C"/>
    <w:rsid w:val="00ED039A"/>
    <w:rsid w:val="00ED793B"/>
    <w:rsid w:val="00EE0EDA"/>
    <w:rsid w:val="00EE14AB"/>
    <w:rsid w:val="00EE5E85"/>
    <w:rsid w:val="00EF116A"/>
    <w:rsid w:val="00EF3813"/>
    <w:rsid w:val="00F048F2"/>
    <w:rsid w:val="00F209AF"/>
    <w:rsid w:val="00F22BDF"/>
    <w:rsid w:val="00F25F93"/>
    <w:rsid w:val="00F268B6"/>
    <w:rsid w:val="00F372C9"/>
    <w:rsid w:val="00F377FE"/>
    <w:rsid w:val="00F4008D"/>
    <w:rsid w:val="00F4255E"/>
    <w:rsid w:val="00F467F9"/>
    <w:rsid w:val="00F5081D"/>
    <w:rsid w:val="00F52DB4"/>
    <w:rsid w:val="00F57DDF"/>
    <w:rsid w:val="00F63E39"/>
    <w:rsid w:val="00F64268"/>
    <w:rsid w:val="00F676C2"/>
    <w:rsid w:val="00F67DE2"/>
    <w:rsid w:val="00F946E3"/>
    <w:rsid w:val="00FA7116"/>
    <w:rsid w:val="00FB1C86"/>
    <w:rsid w:val="00FB46C5"/>
    <w:rsid w:val="00FB65B0"/>
    <w:rsid w:val="00FB6948"/>
    <w:rsid w:val="00FC044B"/>
    <w:rsid w:val="00FC72ED"/>
    <w:rsid w:val="00FD670C"/>
    <w:rsid w:val="00FD6992"/>
    <w:rsid w:val="00FE55BE"/>
    <w:rsid w:val="00FF073D"/>
    <w:rsid w:val="00FF2D60"/>
    <w:rsid w:val="00FF551F"/>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404D"/>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aliases w:val="CV table,CV1,AL Table,Smart Text Table,Table without header"/>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link w:val="AntratDiagrama"/>
    <w:uiPriority w:val="99"/>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basedOn w:val="Numatytasispastraiposriftas"/>
    <w:uiPriority w:val="99"/>
    <w:unhideWhenUsed/>
    <w:rPr>
      <w:vertAlign w:val="superscript"/>
    </w:rPr>
  </w:style>
  <w:style w:type="paragraph" w:styleId="Puslapioinaostekstas">
    <w:name w:val="footnote text"/>
    <w:aliases w:val="Footnote, Car,Car,Footnote text,Footnote Text Char Char Char,Footnote Text1,Footnote Text2,Footnote Text11,ALTS FOOTNOTE11,Footnote Text Char111,Footnote Text Char Char Char11,Footnote Text Char1 Char Char Char Char11,Fußn,fn,FT"/>
    <w:basedOn w:val="prastasis"/>
    <w:link w:val="PuslapioinaostekstasDiagrama"/>
    <w:uiPriority w:val="99"/>
    <w:unhideWhenUsed/>
    <w:qFormat/>
    <w:pPr>
      <w:spacing w:after="0" w:line="240" w:lineRule="auto"/>
    </w:pPr>
  </w:style>
  <w:style w:type="character" w:customStyle="1" w:styleId="PuslapioinaostekstasDiagrama">
    <w:name w:val="Puslapio išnašos tekstas Diagrama"/>
    <w:aliases w:val="Footnote Diagrama, Car Diagrama,Car Diagrama,Footnote text Diagrama,Footnote Text Char Char Char Diagrama,Footnote Text1 Diagrama,Footnote Text2 Diagrama,Footnote Text11 Diagrama,ALTS FOOTNOTE11 Diagrama,Fußn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link w:val="Bodytext"/>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qFormat/>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qFormat/>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link w:val="TEKSTASChar"/>
    <w:qFormat/>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paragraph" w:customStyle="1" w:styleId="Numberedlist22">
    <w:name w:val="Numbered list 2.2"/>
    <w:basedOn w:val="prastasis"/>
    <w:rsid w:val="00472507"/>
    <w:pPr>
      <w:numPr>
        <w:numId w:val="8"/>
      </w:numPr>
      <w:spacing w:after="0" w:line="240" w:lineRule="auto"/>
      <w:ind w:firstLine="720"/>
      <w:jc w:val="left"/>
    </w:pPr>
    <w:rPr>
      <w:rFonts w:ascii="Times New Roman" w:eastAsia="Times New Roman" w:hAnsi="Times New Roman" w:cs="Times New Roman"/>
      <w:sz w:val="24"/>
      <w:szCs w:val="24"/>
      <w:lang w:val="en-GB"/>
    </w:rPr>
  </w:style>
  <w:style w:type="paragraph" w:customStyle="1" w:styleId="PRAGRAFAS">
    <w:name w:val="PRAGRAFAS"/>
    <w:basedOn w:val="prastasis"/>
    <w:link w:val="PRAGRAFASChar"/>
    <w:qFormat/>
    <w:rsid w:val="00E8126E"/>
    <w:pPr>
      <w:numPr>
        <w:numId w:val="11"/>
      </w:numPr>
      <w:tabs>
        <w:tab w:val="left" w:pos="993"/>
        <w:tab w:val="left" w:pos="1134"/>
        <w:tab w:val="left" w:pos="1276"/>
      </w:tabs>
      <w:spacing w:after="0" w:line="240" w:lineRule="auto"/>
      <w:ind w:hanging="4418"/>
      <w:jc w:val="center"/>
    </w:pPr>
    <w:rPr>
      <w:rFonts w:ascii="Times New Roman Bold" w:eastAsia="Times New Roman" w:hAnsi="Times New Roman Bold" w:cs="Times New Roman"/>
      <w:b/>
      <w:bCs/>
      <w:caps/>
      <w:sz w:val="24"/>
      <w:szCs w:val="24"/>
      <w:lang w:val="lt-LT"/>
    </w:rPr>
  </w:style>
  <w:style w:type="character" w:customStyle="1" w:styleId="PRAGRAFASChar">
    <w:name w:val="PRAGRAFAS Char"/>
    <w:basedOn w:val="Numatytasispastraiposriftas"/>
    <w:link w:val="PRAGRAFAS"/>
    <w:rsid w:val="00E8126E"/>
    <w:rPr>
      <w:rFonts w:ascii="Times New Roman Bold" w:eastAsia="Times New Roman" w:hAnsi="Times New Roman Bold" w:cs="Times New Roman"/>
      <w:b/>
      <w:bCs/>
      <w:caps/>
      <w:sz w:val="24"/>
      <w:szCs w:val="24"/>
      <w:lang w:val="lt-LT"/>
    </w:rPr>
  </w:style>
  <w:style w:type="paragraph" w:customStyle="1" w:styleId="LENTELSTEKSTAS0">
    <w:name w:val="LENTELĖS TEKSTAS"/>
    <w:basedOn w:val="prastasis"/>
    <w:link w:val="LENTELSTEKSTASChar"/>
    <w:qFormat/>
    <w:rsid w:val="00472507"/>
    <w:pPr>
      <w:spacing w:after="0" w:line="240" w:lineRule="auto"/>
    </w:pPr>
    <w:rPr>
      <w:rFonts w:ascii="Times New Roman" w:eastAsia="Times New Roman" w:hAnsi="Times New Roman" w:cs="Times New Roman"/>
      <w:sz w:val="24"/>
      <w:szCs w:val="24"/>
      <w:lang w:val="lt-LT"/>
    </w:rPr>
  </w:style>
  <w:style w:type="character" w:customStyle="1" w:styleId="TEKSTASChar">
    <w:name w:val="TEKSTAS Char"/>
    <w:basedOn w:val="Numatytasispastraiposriftas"/>
    <w:link w:val="TEKSTAS0"/>
    <w:rsid w:val="00472507"/>
    <w:rPr>
      <w:rFonts w:ascii="Times New Roman" w:eastAsia="Times New Roman" w:hAnsi="Times New Roman" w:cs="Times New Roman"/>
      <w:sz w:val="24"/>
      <w:szCs w:val="20"/>
      <w:lang w:val="en-GB" w:eastAsia="ar-SA"/>
    </w:rPr>
  </w:style>
  <w:style w:type="paragraph" w:customStyle="1" w:styleId="LENTELSHEAD">
    <w:name w:val="LENTELĖS HEAD"/>
    <w:basedOn w:val="prastasis"/>
    <w:link w:val="LENTELSHEADChar"/>
    <w:qFormat/>
    <w:rsid w:val="00472507"/>
    <w:pPr>
      <w:tabs>
        <w:tab w:val="left" w:pos="1134"/>
      </w:tabs>
      <w:spacing w:after="0" w:line="240" w:lineRule="auto"/>
      <w:jc w:val="center"/>
    </w:pPr>
    <w:rPr>
      <w:rFonts w:ascii="Times New Roman" w:eastAsia="Times New Roman" w:hAnsi="Times New Roman" w:cs="Times New Roman"/>
      <w:b/>
      <w:sz w:val="24"/>
      <w:szCs w:val="24"/>
      <w:lang w:val="lt-LT"/>
    </w:rPr>
  </w:style>
  <w:style w:type="character" w:customStyle="1" w:styleId="LENTELSTEKSTASChar">
    <w:name w:val="LENTELĖS TEKSTAS Char"/>
    <w:basedOn w:val="Numatytasispastraiposriftas"/>
    <w:link w:val="LENTELSTEKSTAS0"/>
    <w:rsid w:val="00472507"/>
    <w:rPr>
      <w:rFonts w:ascii="Times New Roman" w:eastAsia="Times New Roman" w:hAnsi="Times New Roman" w:cs="Times New Roman"/>
      <w:sz w:val="24"/>
      <w:szCs w:val="24"/>
      <w:lang w:val="lt-LT"/>
    </w:rPr>
  </w:style>
  <w:style w:type="paragraph" w:customStyle="1" w:styleId="PUNKTAS">
    <w:name w:val="PUNKTAS"/>
    <w:basedOn w:val="LENTELSTEKSTAS0"/>
    <w:link w:val="PUNKTASChar"/>
    <w:qFormat/>
    <w:rsid w:val="00472507"/>
    <w:pPr>
      <w:numPr>
        <w:numId w:val="10"/>
      </w:numPr>
    </w:pPr>
  </w:style>
  <w:style w:type="character" w:customStyle="1" w:styleId="LENTELSHEADChar">
    <w:name w:val="LENTELĖS HEAD Char"/>
    <w:basedOn w:val="Numatytasispastraiposriftas"/>
    <w:link w:val="LENTELSHEAD"/>
    <w:rsid w:val="00472507"/>
    <w:rPr>
      <w:rFonts w:ascii="Times New Roman" w:eastAsia="Times New Roman" w:hAnsi="Times New Roman" w:cs="Times New Roman"/>
      <w:b/>
      <w:sz w:val="24"/>
      <w:szCs w:val="24"/>
      <w:lang w:val="lt-LT"/>
    </w:rPr>
  </w:style>
  <w:style w:type="character" w:customStyle="1" w:styleId="PUNKTASChar">
    <w:name w:val="PUNKTAS Char"/>
    <w:basedOn w:val="LENTELSTEKSTASChar"/>
    <w:link w:val="PUNKTAS"/>
    <w:rsid w:val="00472507"/>
    <w:rPr>
      <w:rFonts w:ascii="Times New Roman" w:eastAsia="Times New Roman" w:hAnsi="Times New Roman" w:cs="Times New Roman"/>
      <w:sz w:val="24"/>
      <w:szCs w:val="24"/>
      <w:lang w:val="lt-LT"/>
    </w:rPr>
  </w:style>
  <w:style w:type="character" w:customStyle="1" w:styleId="AntratDiagrama">
    <w:name w:val="Antraštė Diagrama"/>
    <w:link w:val="Antrat"/>
    <w:uiPriority w:val="99"/>
    <w:locked/>
    <w:rsid w:val="00472507"/>
    <w:rPr>
      <w:b/>
      <w:bCs/>
      <w:sz w:val="18"/>
      <w:szCs w:val="18"/>
    </w:rPr>
  </w:style>
  <w:style w:type="character" w:customStyle="1" w:styleId="Bodytext">
    <w:name w:val="Body text_"/>
    <w:basedOn w:val="Numatytasispastraiposriftas"/>
    <w:link w:val="Pagrindinistekstas1"/>
    <w:rsid w:val="00472507"/>
    <w:rPr>
      <w:rFonts w:ascii="TimesLT" w:eastAsia="Arial" w:hAnsi="TimesLT" w:cs="Times New Roman"/>
      <w:sz w:val="20"/>
      <w:szCs w:val="20"/>
      <w:lang w:eastAsia="ar-SA"/>
    </w:rPr>
  </w:style>
  <w:style w:type="character" w:customStyle="1" w:styleId="BodytextSpacing0pt">
    <w:name w:val="Body text + Spacing 0 pt"/>
    <w:basedOn w:val="Bodytext"/>
    <w:rsid w:val="00472507"/>
    <w:rPr>
      <w:rFonts w:ascii="TimesLT" w:eastAsia="Arial" w:hAnsi="TimesLT" w:cs="Times New Roman"/>
      <w:color w:val="000000"/>
      <w:spacing w:val="6"/>
      <w:w w:val="100"/>
      <w:position w:val="0"/>
      <w:sz w:val="20"/>
      <w:szCs w:val="20"/>
      <w:lang w:val="lt-LT" w:eastAsia="ar-SA"/>
    </w:rPr>
  </w:style>
  <w:style w:type="paragraph" w:customStyle="1" w:styleId="FORITtekstas">
    <w:name w:val="FORIT tekstas"/>
    <w:basedOn w:val="prastasis"/>
    <w:link w:val="FORITtekstasChar"/>
    <w:qFormat/>
    <w:rsid w:val="00C65794"/>
    <w:pPr>
      <w:spacing w:before="120" w:after="120" w:line="264" w:lineRule="auto"/>
    </w:pPr>
    <w:rPr>
      <w:rFonts w:ascii="Arial" w:eastAsia="Times New Roman" w:hAnsi="Arial" w:cs="Yantramanav"/>
      <w:spacing w:val="5"/>
      <w:szCs w:val="24"/>
      <w:lang w:val="lt-LT" w:eastAsia="lt-LT"/>
    </w:rPr>
  </w:style>
  <w:style w:type="character" w:customStyle="1" w:styleId="FORITtekstasChar">
    <w:name w:val="FORIT tekstas Char"/>
    <w:basedOn w:val="Numatytasispastraiposriftas"/>
    <w:link w:val="FORITtekstas"/>
    <w:rsid w:val="00C65794"/>
    <w:rPr>
      <w:rFonts w:ascii="Arial" w:eastAsia="Times New Roman" w:hAnsi="Arial" w:cs="Yantramanav"/>
      <w:spacing w:val="5"/>
      <w:szCs w:val="24"/>
      <w:lang w:val="lt-LT" w:eastAsia="lt-LT"/>
    </w:rPr>
  </w:style>
  <w:style w:type="paragraph" w:customStyle="1" w:styleId="FORITBulletsL2">
    <w:name w:val="FORIT Bullets L2"/>
    <w:basedOn w:val="FORITBulletsL1"/>
    <w:link w:val="FORITBulletsL2Char"/>
    <w:qFormat/>
    <w:rsid w:val="00C65794"/>
    <w:pPr>
      <w:numPr>
        <w:numId w:val="0"/>
      </w:numPr>
    </w:pPr>
  </w:style>
  <w:style w:type="paragraph" w:customStyle="1" w:styleId="FORITBulletsL1">
    <w:name w:val="FORIT Bullets L1"/>
    <w:basedOn w:val="Sraopastraipa"/>
    <w:link w:val="FORITBulletsL1Char"/>
    <w:qFormat/>
    <w:rsid w:val="00C65794"/>
    <w:pPr>
      <w:numPr>
        <w:numId w:val="14"/>
      </w:numPr>
      <w:spacing w:after="0" w:line="276" w:lineRule="auto"/>
    </w:pPr>
    <w:rPr>
      <w:rFonts w:ascii="Arial" w:eastAsia="Calibri" w:hAnsi="Arial" w:cs="Yantramanav"/>
      <w:spacing w:val="5"/>
      <w:lang w:val="lt-LT" w:eastAsia="lt-LT"/>
    </w:rPr>
  </w:style>
  <w:style w:type="character" w:customStyle="1" w:styleId="FORITBulletsL1Char">
    <w:name w:val="FORIT Bullets L1 Char"/>
    <w:basedOn w:val="Numatytasispastraiposriftas"/>
    <w:link w:val="FORITBulletsL1"/>
    <w:rsid w:val="00C65794"/>
    <w:rPr>
      <w:rFonts w:ascii="Arial" w:eastAsia="Calibri" w:hAnsi="Arial" w:cs="Yantramanav"/>
      <w:spacing w:val="5"/>
      <w:lang w:val="lt-LT" w:eastAsia="lt-LT"/>
    </w:rPr>
  </w:style>
  <w:style w:type="paragraph" w:customStyle="1" w:styleId="FORITbullets1">
    <w:name w:val="FORIT bullets 1"/>
    <w:basedOn w:val="prastasis"/>
    <w:link w:val="FORITbullets1Char"/>
    <w:qFormat/>
    <w:rsid w:val="00C65794"/>
    <w:pPr>
      <w:numPr>
        <w:numId w:val="15"/>
      </w:numPr>
      <w:pBdr>
        <w:top w:val="nil"/>
        <w:left w:val="nil"/>
        <w:bottom w:val="nil"/>
        <w:right w:val="nil"/>
        <w:between w:val="nil"/>
      </w:pBdr>
      <w:spacing w:after="0" w:line="240" w:lineRule="auto"/>
    </w:pPr>
    <w:rPr>
      <w:rFonts w:ascii="Arial" w:eastAsia="Calibri" w:hAnsi="Arial" w:cs="Yantramanav"/>
      <w:spacing w:val="5"/>
      <w:szCs w:val="24"/>
    </w:rPr>
  </w:style>
  <w:style w:type="character" w:customStyle="1" w:styleId="FORITbullets1Char">
    <w:name w:val="FORIT bullets 1 Char"/>
    <w:basedOn w:val="Numatytasispastraiposriftas"/>
    <w:link w:val="FORITbullets1"/>
    <w:rsid w:val="00C65794"/>
    <w:rPr>
      <w:rFonts w:ascii="Arial" w:eastAsia="Calibri" w:hAnsi="Arial" w:cs="Yantramanav"/>
      <w:spacing w:val="5"/>
      <w:szCs w:val="24"/>
    </w:rPr>
  </w:style>
  <w:style w:type="character" w:customStyle="1" w:styleId="FORITBulletsL2Char">
    <w:name w:val="FORIT Bullets L2 Char"/>
    <w:basedOn w:val="FORITBulletsL1Char"/>
    <w:link w:val="FORITBulletsL2"/>
    <w:rsid w:val="00C65794"/>
    <w:rPr>
      <w:rFonts w:ascii="Arial" w:eastAsia="Calibri" w:hAnsi="Arial" w:cs="Yantramanav"/>
      <w:spacing w:val="5"/>
      <w:lang w:val="lt-LT" w:eastAsia="lt-LT"/>
    </w:rPr>
  </w:style>
  <w:style w:type="paragraph" w:customStyle="1" w:styleId="Foritlentelsheader">
    <w:name w:val="Forit lentelės header"/>
    <w:basedOn w:val="prastasis"/>
    <w:link w:val="ForitlentelsheaderChar"/>
    <w:qFormat/>
    <w:rsid w:val="00C65794"/>
    <w:pPr>
      <w:spacing w:after="0" w:line="264" w:lineRule="auto"/>
    </w:pPr>
    <w:rPr>
      <w:rFonts w:ascii="Arial" w:eastAsia="Times New Roman" w:hAnsi="Arial" w:cs="Yantramanav"/>
      <w:color w:val="FFFFFF" w:themeColor="background1"/>
      <w:spacing w:val="5"/>
      <w:szCs w:val="24"/>
      <w:lang w:val="lt-LT" w:eastAsia="lt-LT"/>
    </w:rPr>
  </w:style>
  <w:style w:type="character" w:customStyle="1" w:styleId="ForitlentelsheaderChar">
    <w:name w:val="Forit lentelės header Char"/>
    <w:basedOn w:val="Numatytasispastraiposriftas"/>
    <w:link w:val="Foritlentelsheader"/>
    <w:rsid w:val="00C65794"/>
    <w:rPr>
      <w:rFonts w:ascii="Arial" w:eastAsia="Times New Roman" w:hAnsi="Arial" w:cs="Yantramanav"/>
      <w:color w:val="FFFFFF" w:themeColor="background1"/>
      <w:spacing w:val="5"/>
      <w:szCs w:val="24"/>
      <w:lang w:val="lt-LT" w:eastAsia="lt-LT"/>
    </w:rPr>
  </w:style>
  <w:style w:type="paragraph" w:customStyle="1" w:styleId="Foritlentelstekstas">
    <w:name w:val="Forit lentelės tekstas"/>
    <w:basedOn w:val="prastasis"/>
    <w:link w:val="ForitlentelstekstasChar"/>
    <w:qFormat/>
    <w:rsid w:val="00C65794"/>
    <w:pPr>
      <w:spacing w:after="120" w:line="264" w:lineRule="auto"/>
      <w:jc w:val="left"/>
    </w:pPr>
    <w:rPr>
      <w:rFonts w:ascii="Arial" w:eastAsia="Arial" w:hAnsi="Arial" w:cs="Yantramanav"/>
      <w:spacing w:val="5"/>
      <w:sz w:val="20"/>
      <w:szCs w:val="24"/>
      <w:lang w:val="lt-LT" w:eastAsia="lt-LT"/>
    </w:rPr>
  </w:style>
  <w:style w:type="character" w:customStyle="1" w:styleId="ForitlentelstekstasChar">
    <w:name w:val="Forit lentelės tekstas Char"/>
    <w:basedOn w:val="Numatytasispastraiposriftas"/>
    <w:link w:val="Foritlentelstekstas"/>
    <w:rsid w:val="00C65794"/>
    <w:rPr>
      <w:rFonts w:ascii="Arial" w:eastAsia="Arial" w:hAnsi="Arial" w:cs="Yantramanav"/>
      <w:spacing w:val="5"/>
      <w:sz w:val="20"/>
      <w:szCs w:val="24"/>
      <w:lang w:val="lt-LT" w:eastAsia="lt-LT"/>
    </w:rPr>
  </w:style>
  <w:style w:type="paragraph" w:customStyle="1" w:styleId="Foritlentelesnum">
    <w:name w:val="Forit lenteles num"/>
    <w:basedOn w:val="prastasis"/>
    <w:link w:val="ForitlentelesnumChar"/>
    <w:qFormat/>
    <w:rsid w:val="00C65794"/>
    <w:pPr>
      <w:numPr>
        <w:numId w:val="16"/>
      </w:numPr>
      <w:spacing w:after="0" w:line="240" w:lineRule="auto"/>
      <w:contextualSpacing/>
      <w:jc w:val="left"/>
    </w:pPr>
    <w:rPr>
      <w:rFonts w:ascii="Arial" w:eastAsia="Calibri" w:hAnsi="Arial" w:cs="Yantramanav"/>
      <w:color w:val="1D1B11" w:themeColor="background2" w:themeShade="1A"/>
      <w:spacing w:val="5"/>
      <w:sz w:val="20"/>
      <w:szCs w:val="24"/>
      <w:lang w:val="lt-LT" w:eastAsia="lt-LT"/>
    </w:rPr>
  </w:style>
  <w:style w:type="character" w:customStyle="1" w:styleId="ForitlentelesnumChar">
    <w:name w:val="Forit lenteles num Char"/>
    <w:basedOn w:val="Numatytasispastraiposriftas"/>
    <w:link w:val="Foritlentelesnum"/>
    <w:rsid w:val="00C65794"/>
    <w:rPr>
      <w:rFonts w:ascii="Arial" w:eastAsia="Calibri" w:hAnsi="Arial" w:cs="Yantramanav"/>
      <w:color w:val="1D1B11" w:themeColor="background2" w:themeShade="1A"/>
      <w:spacing w:val="5"/>
      <w:sz w:val="20"/>
      <w:szCs w:val="24"/>
      <w:lang w:val="lt-LT" w:eastAsia="lt-LT"/>
    </w:rPr>
  </w:style>
  <w:style w:type="character" w:customStyle="1" w:styleId="normal-h">
    <w:name w:val="normal-h"/>
    <w:basedOn w:val="Numatytasispastraiposriftas"/>
    <w:rsid w:val="00E91A90"/>
  </w:style>
  <w:style w:type="paragraph" w:customStyle="1" w:styleId="Foritnum">
    <w:name w:val="Forit num"/>
    <w:basedOn w:val="prastasis"/>
    <w:link w:val="ForitnumChar"/>
    <w:qFormat/>
    <w:rsid w:val="00E91A90"/>
    <w:pPr>
      <w:numPr>
        <w:numId w:val="18"/>
      </w:numPr>
      <w:spacing w:after="0" w:line="276" w:lineRule="auto"/>
      <w:contextualSpacing/>
      <w:jc w:val="left"/>
    </w:pPr>
    <w:rPr>
      <w:rFonts w:ascii="Arial" w:eastAsia="Calibri" w:hAnsi="Arial" w:cs="Yantramanav"/>
      <w:color w:val="1D1B11" w:themeColor="background2" w:themeShade="1A"/>
      <w:spacing w:val="5"/>
      <w:lang w:val="lt-LT" w:eastAsia="lt-LT"/>
    </w:rPr>
  </w:style>
  <w:style w:type="character" w:customStyle="1" w:styleId="ForitnumChar">
    <w:name w:val="Forit num Char"/>
    <w:basedOn w:val="Numatytasispastraiposriftas"/>
    <w:link w:val="Foritnum"/>
    <w:rsid w:val="00E91A90"/>
    <w:rPr>
      <w:rFonts w:ascii="Arial" w:eastAsia="Calibri" w:hAnsi="Arial" w:cs="Yantramanav"/>
      <w:color w:val="1D1B11" w:themeColor="background2" w:themeShade="1A"/>
      <w:spacing w:val="5"/>
      <w:lang w:val="lt-LT" w:eastAsia="lt-LT"/>
    </w:rPr>
  </w:style>
  <w:style w:type="character" w:customStyle="1" w:styleId="MSGENFONTSTYLENAMETEMPLATEROLENUMBERMSGENFONTSTYLENAMEBYROLETEXT2">
    <w:name w:val="MSG_EN_FONT_STYLE_NAME_TEMPLATE_ROLE_NUMBER MSG_EN_FONT_STYLE_NAME_BY_ROLE_TEXT 2_"/>
    <w:basedOn w:val="Numatytasispastraiposriftas"/>
    <w:link w:val="MSGENFONTSTYLENAMETEMPLATEROLENUMBERMSGENFONTSTYLENAMEBYROLETEXT21"/>
    <w:qFormat/>
    <w:locked/>
    <w:rsid w:val="00494BA6"/>
    <w:rPr>
      <w:shd w:val="clear" w:color="auto" w:fill="FFFFFF"/>
    </w:rPr>
  </w:style>
  <w:style w:type="paragraph" w:customStyle="1" w:styleId="MSGENFONTSTYLENAMETEMPLATEROLENUMBERMSGENFONTSTYLENAMEBYROLETEXT21">
    <w:name w:val="MSG_EN_FONT_STYLE_NAME_TEMPLATE_ROLE_NUMBER MSG_EN_FONT_STYLE_NAME_BY_ROLE_TEXT 21"/>
    <w:basedOn w:val="prastasis"/>
    <w:link w:val="MSGENFONTSTYLENAMETEMPLATEROLENUMBERMSGENFONTSTYLENAMEBYROLETEXT2"/>
    <w:qFormat/>
    <w:rsid w:val="00494BA6"/>
    <w:pPr>
      <w:widowControl w:val="0"/>
      <w:shd w:val="clear" w:color="auto" w:fill="FFFFFF"/>
      <w:spacing w:before="800" w:after="0" w:line="264" w:lineRule="exact"/>
    </w:pPr>
  </w:style>
  <w:style w:type="paragraph" w:customStyle="1" w:styleId="Lentelsvirsus">
    <w:name w:val="Lentelės virsus"/>
    <w:basedOn w:val="prastasis"/>
    <w:qFormat/>
    <w:rsid w:val="00225AC4"/>
    <w:pPr>
      <w:spacing w:after="0" w:line="240" w:lineRule="auto"/>
      <w:jc w:val="center"/>
    </w:pPr>
    <w:rPr>
      <w:rFonts w:ascii="Times New Roman" w:eastAsia="Calibri" w:hAnsi="Times New Roman" w:cs="Times New Roman"/>
      <w:b/>
      <w:color w:val="FFFFFF" w:themeColor="background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14953">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406957332">
      <w:bodyDiv w:val="1"/>
      <w:marLeft w:val="0"/>
      <w:marRight w:val="0"/>
      <w:marTop w:val="0"/>
      <w:marBottom w:val="0"/>
      <w:divBdr>
        <w:top w:val="none" w:sz="0" w:space="0" w:color="auto"/>
        <w:left w:val="none" w:sz="0" w:space="0" w:color="auto"/>
        <w:bottom w:val="none" w:sz="0" w:space="0" w:color="auto"/>
        <w:right w:val="none" w:sz="0" w:space="0" w:color="auto"/>
      </w:divBdr>
    </w:div>
    <w:div w:id="1998416239">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5.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4" ma:contentTypeDescription="Create a new document." ma:contentTypeScope="" ma:versionID="d23ccb602a57564e0d85345218b54813">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83066b88a59938174a8ca411a512ede6"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7D7311-74F5-46BB-95F4-5E7D73544DAC}">
  <ds:schemaRefs>
    <ds:schemaRef ds:uri="http://schemas.openxmlformats.org/officeDocument/2006/bibliography"/>
  </ds:schemaRefs>
</ds:datastoreItem>
</file>

<file path=customXml/itemProps3.xml><?xml version="1.0" encoding="utf-8"?>
<ds:datastoreItem xmlns:ds="http://schemas.openxmlformats.org/officeDocument/2006/customXml" ds:itemID="{BB7FCAC4-CB03-4C82-ACB5-97184A709CA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customXml/itemProps5.xml><?xml version="1.0" encoding="utf-8"?>
<ds:datastoreItem xmlns:ds="http://schemas.openxmlformats.org/officeDocument/2006/customXml" ds:itemID="{279B7E17-1F35-4816-BAF2-DDBB53C6A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Metinė ataskaita</Template>
  <TotalTime>10</TotalTime>
  <Pages>13</Pages>
  <Words>23278</Words>
  <Characters>13269</Characters>
  <Application>Microsoft Office Word</Application>
  <DocSecurity>0</DocSecurity>
  <Lines>110</Lines>
  <Paragraphs>72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36475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Žilinskienė</dc:creator>
  <cp:lastModifiedBy>Rasa Malijauskienė</cp:lastModifiedBy>
  <cp:revision>5</cp:revision>
  <cp:lastPrinted>2021-01-19T12:06:00Z</cp:lastPrinted>
  <dcterms:created xsi:type="dcterms:W3CDTF">2025-02-25T14:25:00Z</dcterms:created>
  <dcterms:modified xsi:type="dcterms:W3CDTF">2025-02-26T08:15:00Z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0x010100B31925F423DEA841AE970255190EBE08</vt:lpwstr>
  </property>
  <property fmtid="{D5CDD505-2E9C-101B-9397-08002B2CF9AE}" pid="4" name="lcf76f155ced4ddcb4097134ff3c332f">
    <vt:lpwstr/>
  </property>
  <property fmtid="{D5CDD505-2E9C-101B-9397-08002B2CF9AE}" pid="5" name="TaxCatchAll">
    <vt:lpwstr/>
  </property>
</Properties>
</file>